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INSPECCIÓN DE CUMPLIMIENTO DE ACCESIBILIDAD</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ACCESO EXTERIOR Y CIRCULACIÓN ---</w:t>
      </w:r>
    </w:p>
    <w:p>
      <w:pPr>
        <w:spacing w:after="120"/>
      </w:pPr>
      <w:r>
        <w:rPr>
          <w:b w:val="false"/>
          <w:bCs w:val="false"/>
          <w:sz w:val="20"/>
          <w:szCs w:val="20"/>
        </w:rPr>
        <w:t xml:space="preserve">[ ] Ubicación de Entrada Principal</w:t>
      </w:r>
    </w:p>
    <w:p>
      <w:pPr>
        <w:spacing w:after="120"/>
      </w:pPr>
      <w:r>
        <w:rPr>
          <w:b w:val="false"/>
          <w:bCs w:val="false"/>
          <w:sz w:val="20"/>
          <w:szCs w:val="20"/>
        </w:rPr>
        <w:t xml:space="preserve">[ ] Número de plazas de estacionamiento accesibles designadas</w:t>
      </w:r>
    </w:p>
    <w:p>
      <w:pPr>
        <w:spacing w:after="120"/>
      </w:pPr>
      <w:r>
        <w:rPr>
          <w:b w:val="false"/>
          <w:bCs w:val="false"/>
          <w:sz w:val="20"/>
          <w:szCs w:val="20"/>
        </w:rPr>
        <w:t xml:space="preserve">[ ] Distancia desde el estacionamiento accesible hasta la entrada (pies)</w:t>
      </w:r>
    </w:p>
    <w:p>
      <w:pPr>
        <w:spacing w:after="120"/>
      </w:pPr>
      <w:r>
        <w:rPr>
          <w:b w:val="false"/>
          <w:bCs w:val="false"/>
          <w:sz w:val="20"/>
          <w:szCs w:val="20"/>
        </w:rPr>
        <w:t xml:space="preserve">[ ] Condición de la superficie de estacionamiento accesible (Estable y Nivel, Grietas menores/Irregularidades, Daños significativos/Irregularidad - Posible peligro)</w:t>
      </w:r>
    </w:p>
    <w:p>
      <w:pPr>
        <w:spacing w:after="120"/>
      </w:pPr>
      <w:r>
        <w:rPr>
          <w:b w:val="false"/>
          <w:bCs w:val="false"/>
          <w:sz w:val="20"/>
          <w:szCs w:val="20"/>
        </w:rPr>
        <w:t xml:space="preserve">[ ] Ruta de acceso a tipo de entrada (Acera, Rampa, Otros (Especificar))</w:t>
      </w:r>
    </w:p>
    <w:p>
      <w:pPr>
        <w:spacing w:after="120"/>
      </w:pPr>
      <w:r>
        <w:rPr>
          <w:b w:val="false"/>
          <w:bCs w:val="false"/>
          <w:sz w:val="20"/>
          <w:szCs w:val="20"/>
        </w:rPr>
        <w:t xml:space="preserve">[ ] Ancho de ruta accesible (pies)</w:t>
      </w:r>
    </w:p>
    <w:p>
      <w:pPr>
        <w:spacing w:after="120"/>
      </w:pPr>
      <w:r>
        <w:rPr>
          <w:b w:val="false"/>
          <w:bCs w:val="false"/>
          <w:sz w:val="20"/>
          <w:szCs w:val="20"/>
        </w:rPr>
        <w:t xml:space="preserve">[ ] ¿Obstáculos en la ruta accesible? (No, Sí (Especifique en LONG_TEXT a continuación))</w:t>
      </w:r>
    </w:p>
    <w:p>
      <w:pPr>
        <w:spacing w:after="120"/>
      </w:pPr>
      <w:r>
        <w:rPr>
          <w:b w:val="false"/>
          <w:bCs w:val="false"/>
          <w:sz w:val="20"/>
          <w:szCs w:val="20"/>
        </w:rPr>
        <w:t xml:space="preserve">[ ] Descripción de obstáculos (si los hay)</w:t>
      </w:r>
    </w:p>
    <w:p>
      <w:pPr>
        <w:spacing w:after="120"/>
      </w:pPr>
      <w:r>
        <w:rPr>
          <w:b w:val="false"/>
          <w:bCs w:val="false"/>
          <w:sz w:val="20"/>
          <w:szCs w:val="20"/>
        </w:rPr>
        <w:t xml:space="preserve">[ ] Foto de la ruta y el estacionamiento accesibles</w:t>
      </w:r>
    </w:p>
    <w:p>
      <w:pPr>
        <w:spacing w:after="120"/>
      </w:pPr>
      <w:r>
        <w:rPr>
          <w:b w:val="false"/>
          <w:bCs w:val="false"/>
          <w:sz w:val="20"/>
          <w:szCs w:val="20"/>
        </w:rPr>
        <w:t xml:space="preserve"/>
      </w:r>
    </w:p>
    <w:p>
      <w:pPr>
        <w:spacing w:after="120"/>
      </w:pPr>
      <w:r>
        <w:rPr>
          <w:b/>
          <w:bCs/>
          <w:sz w:val="24"/>
          <w:szCs w:val="24"/>
        </w:rPr>
        <w:t xml:space="preserve">--- ENTRADAS Y PUERTAS ---</w:t>
      </w:r>
    </w:p>
    <w:p>
      <w:pPr>
        <w:spacing w:after="120"/>
      </w:pPr>
      <w:r>
        <w:rPr>
          <w:b w:val="false"/>
          <w:bCs w:val="false"/>
          <w:sz w:val="20"/>
          <w:szCs w:val="20"/>
        </w:rPr>
        <w:t xml:space="preserve">[ ] Ancho libre mínimo en la entrada (pulgadas)</w:t>
      </w:r>
    </w:p>
    <w:p>
      <w:pPr>
        <w:spacing w:after="120"/>
      </w:pPr>
      <w:r>
        <w:rPr>
          <w:b w:val="false"/>
          <w:bCs w:val="false"/>
          <w:sz w:val="20"/>
          <w:szCs w:val="20"/>
        </w:rPr>
        <w:t xml:space="preserve">[ ] Fuerza de Operación de la Puerta (lb) (≤ 2.27 kg, ≤ 15 libras (con asistencia de potencia))</w:t>
      </w:r>
    </w:p>
    <w:p>
      <w:pPr>
        <w:spacing w:after="120"/>
      </w:pPr>
      <w:r>
        <w:rPr>
          <w:b w:val="false"/>
          <w:bCs w:val="false"/>
          <w:sz w:val="20"/>
          <w:szCs w:val="20"/>
        </w:rPr>
        <w:t xml:space="preserve">[ ] Dirección de apertura de la puerta (Impacto en la ruta accesible) (No obstruye la ruta accesible, Obstruye la ruta accesible - se requiere mitigación)</w:t>
      </w:r>
    </w:p>
    <w:p>
      <w:pPr>
        <w:spacing w:after="120"/>
      </w:pPr>
      <w:r>
        <w:rPr>
          <w:b w:val="false"/>
          <w:bCs w:val="false"/>
          <w:sz w:val="20"/>
          <w:szCs w:val="20"/>
        </w:rPr>
        <w:t xml:space="preserve">[ ] Espacio despejado en el umbral (ancho en pulgadas)</w:t>
      </w:r>
    </w:p>
    <w:p>
      <w:pPr>
        <w:spacing w:after="120"/>
      </w:pPr>
      <w:r>
        <w:rPr>
          <w:b w:val="false"/>
          <w:bCs w:val="false"/>
          <w:sz w:val="20"/>
          <w:szCs w:val="20"/>
        </w:rPr>
        <w:t xml:space="preserve">[ ] Espacio libre en el suelo en la puerta (profundidad en pulgadas)</w:t>
      </w:r>
    </w:p>
    <w:p>
      <w:pPr>
        <w:spacing w:after="120"/>
      </w:pPr>
      <w:r>
        <w:rPr>
          <w:b w:val="false"/>
          <w:bCs w:val="false"/>
          <w:sz w:val="20"/>
          <w:szCs w:val="20"/>
        </w:rPr>
        <w:t xml:space="preserve">[ ] Accesibilidad del herraje de puertas (Manijas de palanca presentan, Bisagras Accesibles, Placas de empuje/tracción presentes, Altura Accesible, Otros (especificar en LONG_TEXT))</w:t>
      </w:r>
    </w:p>
    <w:p>
      <w:pPr>
        <w:spacing w:after="120"/>
      </w:pPr>
      <w:r>
        <w:rPr>
          <w:b w:val="false"/>
          <w:bCs w:val="false"/>
          <w:sz w:val="20"/>
          <w:szCs w:val="20"/>
        </w:rPr>
        <w:t xml:space="preserve">[ ] Notas adicionales sobre la accesibilidad del hardware (si se selecciona 'Otro')</w:t>
      </w:r>
    </w:p>
    <w:p>
      <w:pPr>
        <w:spacing w:after="120"/>
      </w:pPr>
      <w:r>
        <w:rPr>
          <w:b w:val="false"/>
          <w:bCs w:val="false"/>
          <w:sz w:val="20"/>
          <w:szCs w:val="20"/>
        </w:rPr>
        <w:t xml:space="preserve">[ ] ¿Funcionamiento automático de puertas? (Sí, No)</w:t>
      </w:r>
    </w:p>
    <w:p>
      <w:pPr>
        <w:spacing w:after="120"/>
      </w:pPr>
      <w:r>
        <w:rPr>
          <w:b w:val="false"/>
          <w:bCs w:val="false"/>
          <w:sz w:val="20"/>
          <w:szCs w:val="20"/>
        </w:rPr>
        <w:t xml:space="preserve">[ ] Describa cualquier problema observado con la accesibilidad de la entrada/puerta</w:t>
      </w:r>
    </w:p>
    <w:p>
      <w:pPr>
        <w:spacing w:after="120"/>
      </w:pPr>
      <w:r>
        <w:rPr>
          <w:b w:val="false"/>
          <w:bCs w:val="false"/>
          <w:sz w:val="20"/>
          <w:szCs w:val="20"/>
        </w:rPr>
        <w:t xml:space="preserve"/>
      </w:r>
    </w:p>
    <w:p>
      <w:pPr>
        <w:spacing w:after="120"/>
      </w:pPr>
      <w:r>
        <w:rPr>
          <w:b/>
          <w:bCs/>
          <w:sz w:val="24"/>
          <w:szCs w:val="24"/>
        </w:rPr>
        <w:t xml:space="preserve">--- RAMPAS Y ASCENSORES ---</w:t>
      </w:r>
    </w:p>
    <w:p>
      <w:pPr>
        <w:spacing w:after="120"/>
      </w:pPr>
      <w:r>
        <w:rPr>
          <w:b w:val="false"/>
          <w:bCs w:val="false"/>
          <w:sz w:val="20"/>
          <w:szCs w:val="20"/>
        </w:rPr>
        <w:t xml:space="preserve">[ ] Pendiente de la rampa (%)</w:t>
      </w:r>
    </w:p>
    <w:p>
      <w:pPr>
        <w:spacing w:after="120"/>
      </w:pPr>
      <w:r>
        <w:rPr>
          <w:b w:val="false"/>
          <w:bCs w:val="false"/>
          <w:sz w:val="20"/>
          <w:szCs w:val="20"/>
        </w:rPr>
        <w:t xml:space="preserve">[ ] Ancho de la rampa (pulgadas)</w:t>
      </w:r>
    </w:p>
    <w:p>
      <w:pPr>
        <w:spacing w:after="120"/>
      </w:pPr>
      <w:r>
        <w:rPr>
          <w:b w:val="false"/>
          <w:bCs w:val="false"/>
          <w:sz w:val="20"/>
          <w:szCs w:val="20"/>
        </w:rPr>
        <w:t xml:space="preserve">[ ] Ancho de aterrizaje en la parte inferior de la rampa (pulgadas)</w:t>
      </w:r>
    </w:p>
    <w:p>
      <w:pPr>
        <w:spacing w:after="120"/>
      </w:pPr>
      <w:r>
        <w:rPr>
          <w:b w:val="false"/>
          <w:bCs w:val="false"/>
          <w:sz w:val="20"/>
          <w:szCs w:val="20"/>
        </w:rPr>
        <w:t xml:space="preserve">[ ] Ancho de aterrizaje en la parte superior de la rampa (pulgadas)</w:t>
      </w:r>
    </w:p>
    <w:p>
      <w:pPr>
        <w:spacing w:after="120"/>
      </w:pPr>
      <w:r>
        <w:rPr>
          <w:b w:val="false"/>
          <w:bCs w:val="false"/>
          <w:sz w:val="20"/>
          <w:szCs w:val="20"/>
        </w:rPr>
        <w:t xml:space="preserve">[ ] ¿Hay pasamanos en la rampa? (Sí, No, No aplica)</w:t>
      </w:r>
    </w:p>
    <w:p>
      <w:pPr>
        <w:spacing w:after="120"/>
      </w:pPr>
      <w:r>
        <w:rPr>
          <w:b w:val="false"/>
          <w:bCs w:val="false"/>
          <w:sz w:val="20"/>
          <w:szCs w:val="20"/>
        </w:rPr>
        <w:t xml:space="preserve">[ ] ¿Presencia de ascensor? (Sí, No, No aplica)</w:t>
      </w:r>
    </w:p>
    <w:p>
      <w:pPr>
        <w:spacing w:after="120"/>
      </w:pPr>
      <w:r>
        <w:rPr>
          <w:b w:val="false"/>
          <w:bCs w:val="false"/>
          <w:sz w:val="20"/>
          <w:szCs w:val="20"/>
        </w:rPr>
        <w:t xml:space="preserve">[ ] Ancho interior del ascensor (pulgadas)</w:t>
      </w:r>
    </w:p>
    <w:p>
      <w:pPr>
        <w:spacing w:after="120"/>
      </w:pPr>
      <w:r>
        <w:rPr>
          <w:b w:val="false"/>
          <w:bCs w:val="false"/>
          <w:sz w:val="20"/>
          <w:szCs w:val="20"/>
        </w:rPr>
        <w:t xml:space="preserve">[ ] Profundidad del interior del ascensor (pulgadas)</w:t>
      </w:r>
    </w:p>
    <w:p>
      <w:pPr>
        <w:spacing w:after="120"/>
      </w:pPr>
      <w:r>
        <w:rPr>
          <w:b w:val="false"/>
          <w:bCs w:val="false"/>
          <w:sz w:val="20"/>
          <w:szCs w:val="20"/>
        </w:rPr>
        <w:t xml:space="preserve">[ ] Altura del Panel de Control del Ascensor (pulgadas) (Menos de 120 centímetros, Entre 48 y 54 pulgadas, Mayor de 137 centímetros, N/A)</w:t>
      </w:r>
    </w:p>
    <w:p>
      <w:pPr>
        <w:spacing w:after="120"/>
      </w:pPr>
      <w:r>
        <w:rPr>
          <w:b w:val="false"/>
          <w:bCs w:val="false"/>
          <w:sz w:val="20"/>
          <w:szCs w:val="20"/>
        </w:rPr>
        <w:t xml:space="preserve">[ ] ¿Alguna nota de mantenimiento/reparación de ascensores?</w:t>
      </w:r>
    </w:p>
    <w:p>
      <w:pPr>
        <w:spacing w:after="120"/>
      </w:pPr>
      <w:r>
        <w:rPr>
          <w:b w:val="false"/>
          <w:bCs w:val="false"/>
          <w:sz w:val="20"/>
          <w:szCs w:val="20"/>
        </w:rPr>
        <w:t xml:space="preserve"/>
      </w:r>
    </w:p>
    <w:p>
      <w:pPr>
        <w:spacing w:after="120"/>
      </w:pPr>
      <w:r>
        <w:rPr>
          <w:b/>
          <w:bCs/>
          <w:sz w:val="24"/>
          <w:szCs w:val="24"/>
        </w:rPr>
        <w:t xml:space="preserve">--- CIRCULACIÓN INTERIOR Y SEÑALIZACIÓN ---</w:t>
      </w:r>
    </w:p>
    <w:p>
      <w:pPr>
        <w:spacing w:after="120"/>
      </w:pPr>
      <w:r>
        <w:rPr>
          <w:b w:val="false"/>
          <w:bCs w:val="false"/>
          <w:sz w:val="20"/>
          <w:szCs w:val="20"/>
        </w:rPr>
        <w:t xml:space="preserve">[ ] Ancho libre mínimo de pasillos (pulgadas)</w:t>
      </w:r>
    </w:p>
    <w:p>
      <w:pPr>
        <w:spacing w:after="120"/>
      </w:pPr>
      <w:r>
        <w:rPr>
          <w:b w:val="false"/>
          <w:bCs w:val="false"/>
          <w:sz w:val="20"/>
          <w:szCs w:val="20"/>
        </w:rPr>
        <w:t xml:space="preserve">[ ] Radio de giro en la intersección de pasillos (pies)</w:t>
      </w:r>
    </w:p>
    <w:p>
      <w:pPr>
        <w:spacing w:after="120"/>
      </w:pPr>
      <w:r>
        <w:rPr>
          <w:b w:val="false"/>
          <w:bCs w:val="false"/>
          <w:sz w:val="20"/>
          <w:szCs w:val="20"/>
        </w:rPr>
        <w:t xml:space="preserve">[ ] ¿Están claramente señalizadas y libres de obstrucciones las rutas accesibles? (Sí, No, N/A)</w:t>
      </w:r>
    </w:p>
    <w:p>
      <w:pPr>
        <w:spacing w:after="120"/>
      </w:pPr>
      <w:r>
        <w:rPr>
          <w:b w:val="false"/>
          <w:bCs w:val="false"/>
          <w:sz w:val="20"/>
          <w:szCs w:val="20"/>
        </w:rPr>
        <w:t xml:space="preserve">[ ] ¿Qué tipos de obstrucciones hay en las rutas accesibles? (Seleccione todas las que apliquen) (Muebles, Almacenamiento, Escombros, Materiales de construcción, Ninguno)</w:t>
      </w:r>
    </w:p>
    <w:p>
      <w:pPr>
        <w:spacing w:after="120"/>
      </w:pPr>
      <w:r>
        <w:rPr>
          <w:b w:val="false"/>
          <w:bCs w:val="false"/>
          <w:sz w:val="20"/>
          <w:szCs w:val="20"/>
        </w:rPr>
        <w:t xml:space="preserve">[ ] Describa cualquier problema observado con las rutas accesibles y proporcione sugerencias de remediación.</w:t>
      </w:r>
    </w:p>
    <w:p>
      <w:pPr>
        <w:spacing w:after="120"/>
      </w:pPr>
      <w:r>
        <w:rPr>
          <w:b w:val="false"/>
          <w:bCs w:val="false"/>
          <w:sz w:val="20"/>
          <w:szCs w:val="20"/>
        </w:rPr>
        <w:t xml:space="preserve">[ ] ¿Hay bandas de advertencia táctiles en los bordes de los desniveles? (Sí, No, N/A)</w:t>
      </w:r>
    </w:p>
    <w:p>
      <w:pPr>
        <w:spacing w:after="120"/>
      </w:pPr>
      <w:r>
        <w:rPr>
          <w:b w:val="false"/>
          <w:bCs w:val="false"/>
          <w:sz w:val="20"/>
          <w:szCs w:val="20"/>
        </w:rPr>
        <w:t xml:space="preserve">[ ] Describa la claridad de la señalización y la orientación. ¿Están los carteles a alturas consistentes y son fáciles de leer?</w:t>
      </w:r>
    </w:p>
    <w:p>
      <w:pPr>
        <w:spacing w:after="120"/>
      </w:pPr>
      <w:r>
        <w:rPr>
          <w:b w:val="false"/>
          <w:bCs w:val="false"/>
          <w:sz w:val="20"/>
          <w:szCs w:val="20"/>
        </w:rPr>
        <w:t xml:space="preserve">[ ] ¿Hay señalización direccional disponible y colocada adecuadamente? (Sí, No, N/A)</w:t>
      </w:r>
    </w:p>
    <w:p>
      <w:pPr>
        <w:spacing w:after="120"/>
      </w:pPr>
      <w:r>
        <w:rPr>
          <w:b w:val="false"/>
          <w:bCs w:val="false"/>
          <w:sz w:val="20"/>
          <w:szCs w:val="20"/>
        </w:rPr>
        <w:t xml:space="preserve"/>
      </w:r>
    </w:p>
    <w:p>
      <w:pPr>
        <w:spacing w:after="120"/>
      </w:pPr>
      <w:r>
        <w:rPr>
          <w:b/>
          <w:bCs/>
          <w:sz w:val="24"/>
          <w:szCs w:val="24"/>
        </w:rPr>
        <w:t xml:space="preserve">--- SERVICIOS SANITARIOS E INSTALACIONES DE HIGIENE ---</w:t>
      </w:r>
    </w:p>
    <w:p>
      <w:pPr>
        <w:spacing w:after="120"/>
      </w:pPr>
      <w:r>
        <w:rPr>
          <w:b w:val="false"/>
          <w:bCs w:val="false"/>
          <w:sz w:val="20"/>
          <w:szCs w:val="20"/>
        </w:rPr>
        <w:t xml:space="preserve">[ ] Ancho del cubículo del baño (Mínimo)</w:t>
      </w:r>
    </w:p>
    <w:p>
      <w:pPr>
        <w:spacing w:after="120"/>
      </w:pPr>
      <w:r>
        <w:rPr>
          <w:b w:val="false"/>
          <w:bCs w:val="false"/>
          <w:sz w:val="20"/>
          <w:szCs w:val="20"/>
        </w:rPr>
        <w:t xml:space="preserve">[ ] Espacio despejado en frente del inodoro (Longitud mínima)</w:t>
      </w:r>
    </w:p>
    <w:p>
      <w:pPr>
        <w:spacing w:after="120"/>
      </w:pPr>
      <w:r>
        <w:rPr>
          <w:b w:val="false"/>
          <w:bCs w:val="false"/>
          <w:sz w:val="20"/>
          <w:szCs w:val="20"/>
        </w:rPr>
        <w:t xml:space="preserve">[ ] Altura del dispensador de papel higiénico (Sobre el piso terminado) (Menos de 91 centímetros, 36-48 pulgadas, Más de 122 centímetros)</w:t>
      </w:r>
    </w:p>
    <w:p>
      <w:pPr>
        <w:spacing w:after="120"/>
      </w:pPr>
      <w:r>
        <w:rPr>
          <w:b w:val="false"/>
          <w:bCs w:val="false"/>
          <w:sz w:val="20"/>
          <w:szCs w:val="20"/>
        </w:rPr>
        <w:t xml:space="preserve">[ ] Presencia y ubicación de barras de apoyo (Marque todas las que apliquen) (Barra de apoyo cerca del inodoro presente (izquierda), Barra de apoyo adyacente al inodoro presente (Derecha), Altura correcta del pasamanos (33-36 pulgadas), Asidero firmemente instalado)</w:t>
      </w:r>
    </w:p>
    <w:p>
      <w:pPr>
        <w:spacing w:after="120"/>
      </w:pPr>
      <w:r>
        <w:rPr>
          <w:b w:val="false"/>
          <w:bCs w:val="false"/>
          <w:sz w:val="20"/>
          <w:szCs w:val="20"/>
        </w:rPr>
        <w:t xml:space="preserve">[ ] Altura del lavabo (Sobre el suelo terminado) (Menos de 32 pulgadas, 32-36 pulgadas, Más de 36 pulgadas)</w:t>
      </w:r>
    </w:p>
    <w:p>
      <w:pPr>
        <w:spacing w:after="120"/>
      </w:pPr>
      <w:r>
        <w:rPr>
          <w:b w:val="false"/>
          <w:bCs w:val="false"/>
          <w:sz w:val="20"/>
          <w:szCs w:val="20"/>
        </w:rPr>
        <w:t xml:space="preserve">[ ] Notas sobre la accesibilidad del lavabo (p. ej., espacio para las rodillas, aislamiento)</w:t>
      </w:r>
    </w:p>
    <w:p>
      <w:pPr>
        <w:spacing w:after="120"/>
      </w:pPr>
      <w:r>
        <w:rPr>
          <w:b w:val="false"/>
          <w:bCs w:val="false"/>
          <w:sz w:val="20"/>
          <w:szCs w:val="20"/>
        </w:rPr>
        <w:t xml:space="preserve">[ ] Dispensador de Papel Higiénico Accesible (Sí, No, N/A)</w:t>
      </w:r>
    </w:p>
    <w:p>
      <w:pPr>
        <w:spacing w:after="120"/>
      </w:pPr>
      <w:r>
        <w:rPr>
          <w:b w:val="false"/>
          <w:bCs w:val="false"/>
          <w:sz w:val="20"/>
          <w:szCs w:val="20"/>
        </w:rPr>
        <w:t xml:space="preserve">[ ] Accesibilidad del espejo (Marque todas las que apliquen) (Borde del espejo No más cerca de 27 pulgadas del suelo, Espacio libre bajo el lavabo)</w:t>
      </w:r>
    </w:p>
    <w:p>
      <w:pPr>
        <w:spacing w:after="120"/>
      </w:pPr>
      <w:r>
        <w:rPr>
          <w:b w:val="false"/>
          <w:bCs w:val="false"/>
          <w:sz w:val="20"/>
          <w:szCs w:val="20"/>
        </w:rPr>
        <w:t xml:space="preserve"/>
      </w:r>
    </w:p>
    <w:p>
      <w:pPr>
        <w:spacing w:after="120"/>
      </w:pPr>
      <w:r>
        <w:rPr>
          <w:b/>
          <w:bCs/>
          <w:sz w:val="24"/>
          <w:szCs w:val="24"/>
        </w:rPr>
        <w:t xml:space="preserve">--- EVACUACIÓN Y SEGURIDAD DE EMERGENCIA ---</w:t>
      </w:r>
    </w:p>
    <w:p>
      <w:pPr>
        <w:spacing w:after="120"/>
      </w:pPr>
      <w:r>
        <w:rPr>
          <w:b w:val="false"/>
          <w:bCs w:val="false"/>
          <w:sz w:val="20"/>
          <w:szCs w:val="20"/>
        </w:rPr>
        <w:t xml:space="preserve">[ ] ¿Están marcadas y desobstruidas las rutas accesibles a todas las salidas? (Sí, No, N/A)</w:t>
      </w:r>
    </w:p>
    <w:p>
      <w:pPr>
        <w:spacing w:after="120"/>
      </w:pPr>
      <w:r>
        <w:rPr>
          <w:b w:val="false"/>
          <w:bCs w:val="false"/>
          <w:sz w:val="20"/>
          <w:szCs w:val="20"/>
        </w:rPr>
        <w:t xml:space="preserve">[ ] Número de señales de salida de emergencia accesibles presentes y funcionales.</w:t>
      </w:r>
    </w:p>
    <w:p>
      <w:pPr>
        <w:spacing w:after="120"/>
      </w:pPr>
      <w:r>
        <w:rPr>
          <w:b w:val="false"/>
          <w:bCs w:val="false"/>
          <w:sz w:val="20"/>
          <w:szCs w:val="20"/>
        </w:rPr>
        <w:t xml:space="preserve">[ ] ¿Hay alarmas de emergencia audibles y funcionan? (Sí, No, N/A)</w:t>
      </w:r>
    </w:p>
    <w:p>
      <w:pPr>
        <w:spacing w:after="120"/>
      </w:pPr>
      <w:r>
        <w:rPr>
          <w:b w:val="false"/>
          <w:bCs w:val="false"/>
          <w:sz w:val="20"/>
          <w:szCs w:val="20"/>
        </w:rPr>
        <w:t xml:space="preserve">[ ] ¿Están presentes y funcionando alarmas visuales de emergencia? (Sí, No, N/A)</w:t>
      </w:r>
    </w:p>
    <w:p>
      <w:pPr>
        <w:spacing w:after="120"/>
      </w:pPr>
      <w:r>
        <w:rPr>
          <w:b w:val="false"/>
          <w:bCs w:val="false"/>
          <w:sz w:val="20"/>
          <w:szCs w:val="20"/>
        </w:rPr>
        <w:t xml:space="preserve">[ ] Describa cualquier obstáculo o condición que dificulte la evacuación de emergencia para personas con discapacidades.</w:t>
      </w:r>
    </w:p>
    <w:p>
      <w:pPr>
        <w:spacing w:after="120"/>
      </w:pPr>
      <w:r>
        <w:rPr>
          <w:b w:val="false"/>
          <w:bCs w:val="false"/>
          <w:sz w:val="20"/>
          <w:szCs w:val="20"/>
        </w:rPr>
        <w:t xml:space="preserve">[ ] ¿Son lo suficientemente anchas las rutas de salida de emergencia para permitir el paso de usuarios de silla de ruedas? (Sí, No, N/A)</w:t>
      </w:r>
    </w:p>
    <w:p>
      <w:pPr>
        <w:spacing w:after="120"/>
      </w:pPr>
      <w:r>
        <w:rPr>
          <w:b w:val="false"/>
          <w:bCs w:val="false"/>
          <w:sz w:val="20"/>
          <w:szCs w:val="20"/>
        </w:rPr>
        <w:t xml:space="preserve">[ ] ¿Son accesibles y claramente visibles los extintores? (Sí, No, N/A)</w:t>
      </w:r>
    </w:p>
    <w:p>
      <w:pPr>
        <w:spacing w:after="120"/>
      </w:pPr>
      <w:r>
        <w:rPr>
          <w:b w:val="false"/>
          <w:bCs w:val="false"/>
          <w:sz w:val="20"/>
          <w:szCs w:val="20"/>
        </w:rPr>
        <w:t xml:space="preserve">[ ] Fecha de la última inspección de seguridad contra incendios.</w:t>
      </w:r>
    </w:p>
    <w:p>
      <w:pPr>
        <w:spacing w:after="120"/>
      </w:pPr>
      <w:r>
        <w:rPr>
          <w:b w:val="false"/>
          <w:bCs w:val="false"/>
          <w:sz w:val="20"/>
          <w:szCs w:val="20"/>
        </w:rPr>
        <w:t xml:space="preserve"/>
      </w:r>
    </w:p>
    <w:p>
      <w:pPr>
        <w:spacing w:after="120"/>
      </w:pPr>
      <w:r>
        <w:rPr>
          <w:b/>
          <w:bCs/>
          <w:sz w:val="24"/>
          <w:szCs w:val="24"/>
        </w:rPr>
        <w:t xml:space="preserve">--- ÁREAS Y SERVICIOS COMUNES ---</w:t>
      </w:r>
    </w:p>
    <w:p>
      <w:pPr>
        <w:spacing w:after="120"/>
      </w:pPr>
      <w:r>
        <w:rPr>
          <w:b w:val="false"/>
          <w:bCs w:val="false"/>
          <w:sz w:val="20"/>
          <w:szCs w:val="20"/>
        </w:rPr>
        <w:t xml:space="preserve">[ ] ¿Hay mesas y asientos accesibles en la cafetería/sala de descanso? (Sí, No, N/A - Sin cafetería/sala de descanso)</w:t>
      </w:r>
    </w:p>
    <w:p>
      <w:pPr>
        <w:spacing w:after="120"/>
      </w:pPr>
      <w:r>
        <w:rPr>
          <w:b w:val="false"/>
          <w:bCs w:val="false"/>
          <w:sz w:val="20"/>
          <w:szCs w:val="20"/>
        </w:rPr>
        <w:t xml:space="preserve">[ ] Número de opciones de asientos accesibles disponibles en las áreas de espera comunes.</w:t>
      </w:r>
    </w:p>
    <w:p>
      <w:pPr>
        <w:spacing w:after="120"/>
      </w:pPr>
      <w:r>
        <w:rPr>
          <w:b w:val="false"/>
          <w:bCs w:val="false"/>
          <w:sz w:val="20"/>
          <w:szCs w:val="20"/>
        </w:rPr>
        <w:t xml:space="preserve">[ ] ¿Qué comodidades de las siguientes se proporcionan en áreas comunes? (Máquinas expendedoras accesibles, Fuentes de agua accesibles, Cajeros automáticos accesibles, Quioscos de información accesibles, Ninguno)</w:t>
      </w:r>
    </w:p>
    <w:p>
      <w:pPr>
        <w:spacing w:after="120"/>
      </w:pPr>
      <w:r>
        <w:rPr>
          <w:b w:val="false"/>
          <w:bCs w:val="false"/>
          <w:sz w:val="20"/>
          <w:szCs w:val="20"/>
        </w:rPr>
        <w:t xml:space="preserve">[ ] Describa cualquier barrera observada para la accesibilidad en áreas comunes (por ejemplo, obstrucciones, espacio inadecuado).</w:t>
      </w:r>
    </w:p>
    <w:p>
      <w:pPr>
        <w:spacing w:after="120"/>
      </w:pPr>
      <w:r>
        <w:rPr>
          <w:b w:val="false"/>
          <w:bCs w:val="false"/>
          <w:sz w:val="20"/>
          <w:szCs w:val="20"/>
        </w:rPr>
        <w:t xml:space="preserve">[ ] ¿Están claramente señalizadas y mantenidas las rutas accesibles en las áreas comunes? (Sí, No, Parcialmente)</w:t>
      </w:r>
    </w:p>
    <w:p>
      <w:pPr>
        <w:spacing w:after="120"/>
      </w:pPr>
      <w:r>
        <w:rPr>
          <w:b w:val="false"/>
          <w:bCs w:val="false"/>
          <w:sz w:val="20"/>
          <w:szCs w:val="20"/>
        </w:rPr>
        <w:t xml:space="preserve">[ ] Suba fotos que documenten la accesibilidad de las áreas comunes.</w:t>
      </w:r>
    </w:p>
    <w:p>
      <w:pPr>
        <w:spacing w:after="120"/>
      </w:pPr>
      <w:r>
        <w:rPr>
          <w:b w:val="false"/>
          <w:bCs w:val="false"/>
          <w:sz w:val="20"/>
          <w:szCs w:val="20"/>
        </w:rPr>
        <w:t xml:space="preserve"/>
      </w:r>
    </w:p>
    <w:p>
      <w:pPr>
        <w:spacing w:after="120"/>
      </w:pPr>
      <w:r>
        <w:rPr>
          <w:b/>
          <w:bCs/>
          <w:sz w:val="24"/>
          <w:szCs w:val="24"/>
        </w:rPr>
        <w:t xml:space="preserve">--- CUARTOS DE MÁQUINAS Y ÁREAS DE SERVICIO (ACCESO LIMITADO) ---</w:t>
      </w:r>
    </w:p>
    <w:p>
      <w:pPr>
        <w:spacing w:after="120"/>
      </w:pPr>
      <w:r>
        <w:rPr>
          <w:b w:val="false"/>
          <w:bCs w:val="false"/>
          <w:sz w:val="20"/>
          <w:szCs w:val="20"/>
        </w:rPr>
        <w:t xml:space="preserve">[ ] ¿Hay ruta accesible?</w:t>
      </w:r>
    </w:p>
    <w:p>
      <w:pPr>
        <w:spacing w:after="120"/>
      </w:pPr>
      <w:r>
        <w:rPr>
          <w:b w:val="false"/>
          <w:bCs w:val="false"/>
          <w:sz w:val="20"/>
          <w:szCs w:val="20"/>
        </w:rPr>
        <w:t xml:space="preserve">[ ] Ancho de la Vía Accesible (pies)</w:t>
      </w:r>
    </w:p>
    <w:p>
      <w:pPr>
        <w:spacing w:after="120"/>
      </w:pPr>
      <w:r>
        <w:rPr>
          <w:b w:val="false"/>
          <w:bCs w:val="false"/>
          <w:sz w:val="20"/>
          <w:szCs w:val="20"/>
        </w:rPr>
        <w:t xml:space="preserve">[ ] Describa cualquier obstáculo o desviación de las directrices de la ruta accesible.</w:t>
      </w:r>
    </w:p>
    <w:p>
      <w:pPr>
        <w:spacing w:after="120"/>
      </w:pPr>
      <w:r>
        <w:rPr>
          <w:b w:val="false"/>
          <w:bCs w:val="false"/>
          <w:sz w:val="20"/>
          <w:szCs w:val="20"/>
        </w:rPr>
        <w:t xml:space="preserve">[ ] ¿Presencia de panel eléctrico accesible? (Sí, No, N/A)</w:t>
      </w:r>
    </w:p>
    <w:p>
      <w:pPr>
        <w:spacing w:after="120"/>
      </w:pPr>
      <w:r>
        <w:rPr>
          <w:b w:val="false"/>
          <w:bCs w:val="false"/>
          <w:sz w:val="20"/>
          <w:szCs w:val="20"/>
        </w:rPr>
        <w:t xml:space="preserve">[ ] ¿Son los controles alcanzables sin esfuerzo? (Sí, No, N/A)</w:t>
      </w:r>
    </w:p>
    <w:p>
      <w:pPr>
        <w:spacing w:after="120"/>
      </w:pPr>
      <w:r>
        <w:rPr>
          <w:b w:val="false"/>
          <w:bCs w:val="false"/>
          <w:sz w:val="20"/>
          <w:szCs w:val="20"/>
        </w:rPr>
        <w:t xml:space="preserve">[ ] Notas sobre la accesibilidad de las válvulas de cierre (si son accesibles).</w:t>
      </w:r>
    </w:p>
    <w:p>
      <w:pPr>
        <w:spacing w:after="120"/>
      </w:pPr>
      <w:r>
        <w:rPr>
          <w:b w:val="false"/>
          <w:bCs w:val="false"/>
          <w:sz w:val="20"/>
          <w:szCs w:val="20"/>
        </w:rPr>
        <w:t xml:space="preserve">[ ] Documentación fotográfica de la ruta/condiciones accesibles</w:t>
      </w:r>
    </w:p>
    <w:p>
      <w:pPr>
        <w:spacing w:after="120"/>
      </w:pPr>
      <w:r>
        <w:rPr>
          <w:b w:val="false"/>
          <w:bCs w:val="false"/>
          <w:sz w:val="20"/>
          <w:szCs w:val="20"/>
        </w:rPr>
        <w:t xml:space="preserve"/>
      </w:r>
    </w:p>
    <w:p>
      <w:pPr>
        <w:spacing w:after="120"/>
      </w:pPr>
      <w:r>
        <w:rPr>
          <w:b/>
          <w:bCs/>
          <w:sz w:val="24"/>
          <w:szCs w:val="24"/>
        </w:rPr>
        <w:t xml:space="preserve">--- MANTENIMIENTO DE TERRENOS Y PAISAJISMO ---</w:t>
      </w:r>
    </w:p>
    <w:p>
      <w:pPr>
        <w:spacing w:after="120"/>
      </w:pPr>
      <w:r>
        <w:rPr>
          <w:b w:val="false"/>
          <w:bCs w:val="false"/>
          <w:sz w:val="20"/>
          <w:szCs w:val="20"/>
        </w:rPr>
        <w:t xml:space="preserve">[ ] Pendiente de la Superficie (%)</w:t>
      </w:r>
    </w:p>
    <w:p>
      <w:pPr>
        <w:spacing w:after="120"/>
      </w:pPr>
      <w:r>
        <w:rPr>
          <w:b w:val="false"/>
          <w:bCs w:val="false"/>
          <w:sz w:val="20"/>
          <w:szCs w:val="20"/>
        </w:rPr>
        <w:t xml:space="preserve">[ ] Tipos de Cobertura de Suelo Presentes (Superficie pavimentada (concreto, asfalto), Grava/Piedra suelta, Césped/Tapiz, Acolchado, Arena)</w:t>
      </w:r>
    </w:p>
    <w:p>
      <w:pPr>
        <w:spacing w:after="120"/>
      </w:pPr>
      <w:r>
        <w:rPr>
          <w:b w:val="false"/>
          <w:bCs w:val="false"/>
          <w:sz w:val="20"/>
          <w:szCs w:val="20"/>
        </w:rPr>
        <w:t xml:space="preserve">[ ] Estabilidad de la superficie del suelo (Estable y Firme, Ligeramente irregular, Inestable/Suelto)</w:t>
      </w:r>
    </w:p>
    <w:p>
      <w:pPr>
        <w:spacing w:after="120"/>
      </w:pPr>
      <w:r>
        <w:rPr>
          <w:b w:val="false"/>
          <w:bCs w:val="false"/>
          <w:sz w:val="20"/>
          <w:szCs w:val="20"/>
        </w:rPr>
        <w:t xml:space="preserve">[ ] Describa cualquier obstrucción observada (por ejemplo, raíces de árboles expuestas, rocas sobresalientes)</w:t>
      </w:r>
    </w:p>
    <w:p>
      <w:pPr>
        <w:spacing w:after="120"/>
      </w:pPr>
      <w:r>
        <w:rPr>
          <w:b w:val="false"/>
          <w:bCs w:val="false"/>
          <w:sz w:val="20"/>
          <w:szCs w:val="20"/>
        </w:rPr>
        <w:t xml:space="preserve">[ ] Ancho del camino accesible (pulgadas)</w:t>
      </w:r>
    </w:p>
    <w:p>
      <w:pPr>
        <w:spacing w:after="120"/>
      </w:pPr>
      <w:r>
        <w:rPr>
          <w:b w:val="false"/>
          <w:bCs w:val="false"/>
          <w:sz w:val="20"/>
          <w:szCs w:val="20"/>
        </w:rPr>
        <w:t xml:space="preserve">[ ] ¿Obstáculos presentes en las rutas accesibles? (Ninguno, Arbustos, Bancas, Maceteros, Otros (especificar en LONG_TEXT))</w:t>
      </w:r>
    </w:p>
    <w:p>
      <w:pPr>
        <w:spacing w:after="120"/>
      </w:pPr>
      <w:r>
        <w:rPr>
          <w:b w:val="false"/>
          <w:bCs w:val="false"/>
          <w:sz w:val="20"/>
          <w:szCs w:val="20"/>
        </w:rPr>
        <w:t xml:space="preserve">[ ] Última fecha de mantenimiento de terrenos</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https://checklistguro.com/templates/facility-management/accessibility-compliance-inspection</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2026-06-22T12:13:51.240Z</dcterms:created>
  <dcterms:modified xsi:type="dcterms:W3CDTF">2026-06-22T12:13:51.240Z</dcterms:modified>
</cp:coreProperties>
</file>

<file path=docProps/custom.xml><?xml version="1.0" encoding="utf-8"?>
<Properties xmlns="http://schemas.openxmlformats.org/officeDocument/2006/custom-properties" xmlns:vt="http://schemas.openxmlformats.org/officeDocument/2006/docPropsVTypes"/>
</file>