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INSPEÇÃO DIÁRIA DO ARMAZÉM</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SEGURANÇA E RISCOS ---</w:t>
      </w:r>
    </w:p>
    <w:p>
      <w:pPr>
        <w:spacing w:after="120"/>
      </w:pPr>
      <w:r>
        <w:rPr>
          <w:b w:val="false"/>
          <w:bCs w:val="false"/>
          <w:sz w:val="20"/>
          <w:szCs w:val="20"/>
        </w:rPr>
        <w:t xml:space="preserve">[ ] Existem perigos visíveis no local (por exemplo, derramamentos, obstáculos)? (Sim - Derrame, Sim – Obstrução, Sim - Risco de tropeço., Sim – Outro (especifique em LONG_TEXT), Não)</w:t>
      </w:r>
    </w:p>
    <w:p>
      <w:pPr>
        <w:spacing w:after="120"/>
      </w:pPr>
      <w:r>
        <w:rPr>
          <w:b w:val="false"/>
          <w:bCs w:val="false"/>
          <w:sz w:val="20"/>
          <w:szCs w:val="20"/>
        </w:rPr>
        <w:t xml:space="preserve">[ ] Se a opção «Sim» foi selecionada acima, descreva, por favor, em detalhe o(s) perigo(s).</w:t>
      </w:r>
    </w:p>
    <w:p>
      <w:pPr>
        <w:spacing w:after="120"/>
      </w:pPr>
      <w:r>
        <w:rPr>
          <w:b w:val="false"/>
          <w:bCs w:val="false"/>
          <w:sz w:val="20"/>
          <w:szCs w:val="20"/>
        </w:rPr>
        <w:t xml:space="preserve">[ ] Temperatura ambiente (em graus Celsius/Fahrenheit – especifique em LONG_TEXT)</w:t>
      </w:r>
    </w:p>
    <w:p>
      <w:pPr>
        <w:spacing w:after="120"/>
      </w:pPr>
      <w:r>
        <w:rPr>
          <w:b w:val="false"/>
          <w:bCs w:val="false"/>
          <w:sz w:val="20"/>
          <w:szCs w:val="20"/>
        </w:rPr>
        <w:t xml:space="preserve">[ ] Observe quaisquer odores estranhos ou sinais de potenciais riscos de incêndio.</w:t>
      </w:r>
    </w:p>
    <w:p>
      <w:pPr>
        <w:spacing w:after="120"/>
      </w:pPr>
      <w:r>
        <w:rPr>
          <w:b w:val="false"/>
          <w:bCs w:val="false"/>
          <w:sz w:val="20"/>
          <w:szCs w:val="20"/>
        </w:rPr>
        <w:t xml:space="preserve">[ ] Os extintores estão facilmente acessíveis e aparentam estar em boas condições de funcionamento? (Sim., Não - Bloqueado, Não — Apresenta sinais de danos.)</w:t>
      </w:r>
    </w:p>
    <w:p>
      <w:pPr>
        <w:spacing w:after="120"/>
      </w:pPr>
      <w:r>
        <w:rPr>
          <w:b w:val="false"/>
          <w:bCs w:val="false"/>
          <w:sz w:val="20"/>
          <w:szCs w:val="20"/>
        </w:rPr>
        <w:t xml:space="preserve">[ ] Cumprimento das normas de utilização de EPI (Equipamento de Proteção Individual) — Foram observados problemas no uso adequado dos EPI pelos funcionários (por exemplo, capacetes de proteção, calçado de segurança)? (Não foram detetados problemas., Faltam capacetes de proteção., Calçado inadequado, Sem luvas., Outro (especificar em TEXTO_LONGO))</w:t>
      </w:r>
    </w:p>
    <w:p>
      <w:pPr>
        <w:spacing w:after="120"/>
      </w:pPr>
      <w:r>
        <w:rPr>
          <w:b w:val="false"/>
          <w:bCs w:val="false"/>
          <w:sz w:val="20"/>
          <w:szCs w:val="20"/>
        </w:rPr>
        <w:t xml:space="preserve">[ ] Existem outras preocupações ou observações sobre segurança?</w:t>
      </w:r>
    </w:p>
    <w:p>
      <w:pPr>
        <w:spacing w:after="120"/>
      </w:pPr>
      <w:r>
        <w:rPr>
          <w:b w:val="false"/>
          <w:bCs w:val="false"/>
          <w:sz w:val="20"/>
          <w:szCs w:val="20"/>
        </w:rPr>
        <w:t xml:space="preserve"/>
      </w:r>
    </w:p>
    <w:p>
      <w:pPr>
        <w:spacing w:after="120"/>
      </w:pPr>
      <w:r>
        <w:rPr>
          <w:b/>
          <w:bCs/>
          <w:sz w:val="24"/>
          <w:szCs w:val="24"/>
        </w:rPr>
        <w:t xml:space="preserve">--- ÁREA DE CARGA E DESCARGA ---</w:t>
      </w:r>
    </w:p>
    <w:p>
      <w:pPr>
        <w:spacing w:after="120"/>
      </w:pPr>
      <w:r>
        <w:rPr>
          <w:b w:val="false"/>
          <w:bCs w:val="false"/>
          <w:sz w:val="20"/>
          <w:szCs w:val="20"/>
        </w:rPr>
        <w:t xml:space="preserve">[ ] Estado da porta do cais (escala de 1 a 5, sendo 1 = mau e 5 = excelente)</w:t>
      </w:r>
    </w:p>
    <w:p>
      <w:pPr>
        <w:spacing w:after="120"/>
      </w:pPr>
      <w:r>
        <w:rPr>
          <w:b w:val="false"/>
          <w:bCs w:val="false"/>
          <w:sz w:val="20"/>
          <w:szCs w:val="20"/>
        </w:rPr>
        <w:t xml:space="preserve">[ ] Funcionalidades do Nivelador de Carga (Funcional, Necessita de reparação., Fora de serviço.)</w:t>
      </w:r>
    </w:p>
    <w:p>
      <w:pPr>
        <w:spacing w:after="120"/>
      </w:pPr>
      <w:r>
        <w:rPr>
          <w:b w:val="false"/>
          <w:bCs w:val="false"/>
          <w:sz w:val="20"/>
          <w:szCs w:val="20"/>
        </w:rPr>
        <w:t xml:space="preserve">[ ] Tem problemas na área de receção? (Superlotação, Danos às mercadorias, Empilhamento incorreto., Falta de espaço, Nenhum.)</w:t>
      </w:r>
    </w:p>
    <w:p>
      <w:pPr>
        <w:spacing w:after="120"/>
      </w:pPr>
      <w:r>
        <w:rPr>
          <w:b w:val="false"/>
          <w:bCs w:val="false"/>
          <w:sz w:val="20"/>
          <w:szCs w:val="20"/>
        </w:rPr>
        <w:t xml:space="preserve">[ ] Observações sobre o estado dos paletes (qualidade, danos)</w:t>
      </w:r>
    </w:p>
    <w:p>
      <w:pPr>
        <w:spacing w:after="120"/>
      </w:pPr>
      <w:r>
        <w:rPr>
          <w:b w:val="false"/>
          <w:bCs w:val="false"/>
          <w:sz w:val="20"/>
          <w:szCs w:val="20"/>
        </w:rPr>
        <w:t xml:space="preserve">[ ] Temperatura da área de receção (se aplicável)</w:t>
      </w:r>
    </w:p>
    <w:p>
      <w:pPr>
        <w:spacing w:after="120"/>
      </w:pPr>
      <w:r>
        <w:rPr>
          <w:b w:val="false"/>
          <w:bCs w:val="false"/>
          <w:sz w:val="20"/>
          <w:szCs w:val="20"/>
        </w:rPr>
        <w:t xml:space="preserve">[ ] Número de paletes danificadas recebidas</w:t>
      </w:r>
    </w:p>
    <w:p>
      <w:pPr>
        <w:spacing w:after="120"/>
      </w:pPr>
      <w:r>
        <w:rPr>
          <w:b w:val="false"/>
          <w:bCs w:val="false"/>
          <w:sz w:val="20"/>
          <w:szCs w:val="20"/>
        </w:rPr>
        <w:t xml:space="preserve"/>
      </w:r>
    </w:p>
    <w:p>
      <w:pPr>
        <w:spacing w:after="120"/>
      </w:pPr>
      <w:r>
        <w:rPr>
          <w:b/>
          <w:bCs/>
          <w:sz w:val="24"/>
          <w:szCs w:val="24"/>
        </w:rPr>
        <w:t xml:space="preserve">--- SISTEMAS DE ARMAZENAMENTO E ORGANIZAÇÃO DE ESPAÇOS ---</w:t>
      </w:r>
    </w:p>
    <w:p>
      <w:pPr>
        <w:spacing w:after="120"/>
      </w:pPr>
      <w:r>
        <w:rPr>
          <w:b w:val="false"/>
          <w:bCs w:val="false"/>
          <w:sz w:val="20"/>
          <w:szCs w:val="20"/>
        </w:rPr>
        <w:t xml:space="preserve">[ ] Estado dos suportes — Inspeção visual (Nenhum dano foi observado., Pequenos arranhões/desgaste., Montantes dobrados, Peças ausentes (parafusos, grampos), Vigas Danificadas, Corrosão/Oxidação Significativa)</w:t>
      </w:r>
    </w:p>
    <w:p>
      <w:pPr>
        <w:spacing w:after="120"/>
      </w:pPr>
      <w:r>
        <w:rPr>
          <w:b w:val="false"/>
          <w:bCs w:val="false"/>
          <w:sz w:val="20"/>
          <w:szCs w:val="20"/>
        </w:rPr>
        <w:t xml:space="preserve">[ ] Espaçamento entre os bastidores – Distância mínima (em polegadas)</w:t>
      </w:r>
    </w:p>
    <w:p>
      <w:pPr>
        <w:spacing w:after="120"/>
      </w:pPr>
      <w:r>
        <w:rPr>
          <w:b w:val="false"/>
          <w:bCs w:val="false"/>
          <w:sz w:val="20"/>
          <w:szCs w:val="20"/>
        </w:rPr>
        <w:t xml:space="preserve">[ ] Marcações e Visibilidade das Corredoras (Claramente identificado e visível., Desbotado ou pouco nítido., Em falta ou danificado)</w:t>
      </w:r>
    </w:p>
    <w:p>
      <w:pPr>
        <w:spacing w:after="120"/>
      </w:pPr>
      <w:r>
        <w:rPr>
          <w:b w:val="false"/>
          <w:bCs w:val="false"/>
          <w:sz w:val="20"/>
          <w:szCs w:val="20"/>
        </w:rPr>
        <w:t xml:space="preserve">[ ] Distribuição de Carga (Consistente e uniforme., Distribuição desigual, Estantes sobrecarregadas (possível), Espaço Subutilizado)</w:t>
      </w:r>
    </w:p>
    <w:p>
      <w:pPr>
        <w:spacing w:after="120"/>
      </w:pPr>
      <w:r>
        <w:rPr>
          <w:b w:val="false"/>
          <w:bCs w:val="false"/>
          <w:sz w:val="20"/>
          <w:szCs w:val="20"/>
        </w:rPr>
        <w:t xml:space="preserve">[ ] Observações sobre a estabilidade do suporte (se aplicável)</w:t>
      </w:r>
    </w:p>
    <w:p>
      <w:pPr>
        <w:spacing w:after="120"/>
      </w:pPr>
      <w:r>
        <w:rPr>
          <w:b w:val="false"/>
          <w:bCs w:val="false"/>
          <w:sz w:val="20"/>
          <w:szCs w:val="20"/>
        </w:rPr>
        <w:t xml:space="preserve">[ ] Localização de quaisquer danos ou problemas identificados nos suportes.</w:t>
      </w:r>
    </w:p>
    <w:p>
      <w:pPr>
        <w:spacing w:after="120"/>
      </w:pPr>
      <w:r>
        <w:rPr>
          <w:b w:val="false"/>
          <w:bCs w:val="false"/>
          <w:sz w:val="20"/>
          <w:szCs w:val="20"/>
        </w:rPr>
        <w:t xml:space="preserve"/>
      </w:r>
    </w:p>
    <w:p>
      <w:pPr>
        <w:spacing w:after="120"/>
      </w:pPr>
      <w:r>
        <w:rPr>
          <w:b/>
          <w:bCs/>
          <w:sz w:val="24"/>
          <w:szCs w:val="24"/>
        </w:rPr>
        <w:t xml:space="preserve">--- EQUIPAMENTOS E MAQUINÁRIO ---</w:t>
      </w:r>
    </w:p>
    <w:p>
      <w:pPr>
        <w:spacing w:after="120"/>
      </w:pPr>
      <w:r>
        <w:rPr>
          <w:b w:val="false"/>
          <w:bCs w:val="false"/>
          <w:sz w:val="20"/>
          <w:szCs w:val="20"/>
        </w:rPr>
        <w:t xml:space="preserve">[ ] Nível de combustível/carga da bateria da empilhadeira (em percentagem)</w:t>
      </w:r>
    </w:p>
    <w:p>
      <w:pPr>
        <w:spacing w:after="120"/>
      </w:pPr>
      <w:r>
        <w:rPr>
          <w:b w:val="false"/>
          <w:bCs w:val="false"/>
          <w:sz w:val="20"/>
          <w:szCs w:val="20"/>
        </w:rPr>
        <w:t xml:space="preserve">[ ] Estado dos Pneus da Empilhadeira (Bom., Justo, imparcial., Em mau estado – necessita de reparação., Apartamento)</w:t>
      </w:r>
    </w:p>
    <w:p>
      <w:pPr>
        <w:spacing w:after="120"/>
      </w:pPr>
      <w:r>
        <w:rPr>
          <w:b w:val="false"/>
          <w:bCs w:val="false"/>
          <w:sz w:val="20"/>
          <w:szCs w:val="20"/>
        </w:rPr>
        <w:t xml:space="preserve">[ ] Condição da Correia Transportadora (Funcionando normalmente., Detritos menores, Deslizamento., Avaria – Fora de funcionamento.)</w:t>
      </w:r>
    </w:p>
    <w:p>
      <w:pPr>
        <w:spacing w:after="120"/>
      </w:pPr>
      <w:r>
        <w:rPr>
          <w:b w:val="false"/>
          <w:bCs w:val="false"/>
          <w:sz w:val="20"/>
          <w:szCs w:val="20"/>
        </w:rPr>
        <w:t xml:space="preserve">[ ] Observações sobre avarias/problemas nos equipamentos</w:t>
      </w:r>
    </w:p>
    <w:p>
      <w:pPr>
        <w:spacing w:after="120"/>
      </w:pPr>
      <w:r>
        <w:rPr>
          <w:b w:val="false"/>
          <w:bCs w:val="false"/>
          <w:sz w:val="20"/>
          <w:szCs w:val="20"/>
        </w:rPr>
        <w:t xml:space="preserve">[ ] Estado do empilhador de paletes (Bom., Justo, imparcial., Em mau estado – necessita de reparação.)</w:t>
      </w:r>
    </w:p>
    <w:p>
      <w:pPr>
        <w:spacing w:after="120"/>
      </w:pPr>
      <w:r>
        <w:rPr>
          <w:b w:val="false"/>
          <w:bCs w:val="false"/>
          <w:sz w:val="20"/>
          <w:szCs w:val="20"/>
        </w:rPr>
        <w:t xml:space="preserve">[ ] Leitura do contador de horas (por exemplo, empilhadeira)</w:t>
      </w:r>
    </w:p>
    <w:p>
      <w:pPr>
        <w:spacing w:after="120"/>
      </w:pPr>
      <w:r>
        <w:rPr>
          <w:b w:val="false"/>
          <w:bCs w:val="false"/>
          <w:sz w:val="20"/>
          <w:szCs w:val="20"/>
        </w:rPr>
        <w:t xml:space="preserve"/>
      </w:r>
    </w:p>
    <w:p>
      <w:pPr>
        <w:spacing w:after="120"/>
      </w:pPr>
      <w:r>
        <w:rPr>
          <w:b/>
          <w:bCs/>
          <w:sz w:val="24"/>
          <w:szCs w:val="24"/>
        </w:rPr>
        <w:t xml:space="preserve">--- LIMPEZA E ORGANIZAÇÃO DA CASA ---</w:t>
      </w:r>
    </w:p>
    <w:p>
      <w:pPr>
        <w:spacing w:after="120"/>
      </w:pPr>
      <w:r>
        <w:rPr>
          <w:b w:val="false"/>
          <w:bCs w:val="false"/>
          <w:sz w:val="20"/>
          <w:szCs w:val="20"/>
        </w:rPr>
        <w:t xml:space="preserve">[ ] As passagens estão desobstruídas? (Sim, perfeitamente claro., Predominantemente limpo, com algumas obstruções menores., Obstáculos significativos detectados.)</w:t>
      </w:r>
    </w:p>
    <w:p>
      <w:pPr>
        <w:spacing w:after="120"/>
      </w:pPr>
      <w:r>
        <w:rPr>
          <w:b w:val="false"/>
          <w:bCs w:val="false"/>
          <w:sz w:val="20"/>
          <w:szCs w:val="20"/>
        </w:rPr>
        <w:t xml:space="preserve">[ ] Há detritos (embalagens, paletes, etc.) no chão? (Sem detritos., Fragmentos menores., Quantidade moderada de detritos., Detritos significativos)</w:t>
      </w:r>
    </w:p>
    <w:p>
      <w:pPr>
        <w:spacing w:after="120"/>
      </w:pPr>
      <w:r>
        <w:rPr>
          <w:b w:val="false"/>
          <w:bCs w:val="false"/>
          <w:sz w:val="20"/>
          <w:szCs w:val="20"/>
        </w:rPr>
        <w:t xml:space="preserve">[ ] Estimativa do volume de detritos (em pés cúbicos):</w:t>
      </w:r>
    </w:p>
    <w:p>
      <w:pPr>
        <w:spacing w:after="120"/>
      </w:pPr>
      <w:r>
        <w:rPr>
          <w:b w:val="false"/>
          <w:bCs w:val="false"/>
          <w:sz w:val="20"/>
          <w:szCs w:val="20"/>
        </w:rPr>
        <w:t xml:space="preserve">[ ] Anote quaisquer derrames ou fugas (se existirem):</w:t>
      </w:r>
    </w:p>
    <w:p>
      <w:pPr>
        <w:spacing w:after="120"/>
      </w:pPr>
      <w:r>
        <w:rPr>
          <w:b w:val="false"/>
          <w:bCs w:val="false"/>
          <w:sz w:val="20"/>
          <w:szCs w:val="20"/>
        </w:rPr>
        <w:t xml:space="preserve">[ ] Os sanitários estão limpos e bem abastecidos? (Sim, Não)</w:t>
      </w:r>
    </w:p>
    <w:p>
      <w:pPr>
        <w:spacing w:after="120"/>
      </w:pPr>
      <w:r>
        <w:rPr>
          <w:b w:val="false"/>
          <w:bCs w:val="false"/>
          <w:sz w:val="20"/>
          <w:szCs w:val="20"/>
        </w:rPr>
        <w:t xml:space="preserve">[ ] Descreva quaisquer odores incomuns que tenham sido detetados:</w:t>
      </w:r>
    </w:p>
    <w:p>
      <w:pPr>
        <w:spacing w:after="120"/>
      </w:pPr>
      <w:r>
        <w:rPr>
          <w:b w:val="false"/>
          <w:bCs w:val="false"/>
          <w:sz w:val="20"/>
          <w:szCs w:val="20"/>
        </w:rPr>
        <w:t xml:space="preserve"/>
      </w:r>
    </w:p>
    <w:p>
      <w:pPr>
        <w:spacing w:after="120"/>
      </w:pPr>
      <w:r>
        <w:rPr>
          <w:b/>
          <w:bCs/>
          <w:sz w:val="24"/>
          <w:szCs w:val="24"/>
        </w:rPr>
        <w:t xml:space="preserve">--- SEGURANÇA E CONTROLO DE ACESSOS ---</w:t>
      </w:r>
    </w:p>
    <w:p>
      <w:pPr>
        <w:spacing w:after="120"/>
      </w:pPr>
      <w:r>
        <w:rPr>
          <w:b w:val="false"/>
          <w:bCs w:val="false"/>
          <w:sz w:val="20"/>
          <w:szCs w:val="20"/>
        </w:rPr>
        <w:t xml:space="preserve">[ ] Todas as portas exteriores e as portas da área de carga estão devidamente fechadas? (Sim, Não, Não aplicável.)</w:t>
      </w:r>
    </w:p>
    <w:p>
      <w:pPr>
        <w:spacing w:after="120"/>
      </w:pPr>
      <w:r>
        <w:rPr>
          <w:b w:val="false"/>
          <w:bCs w:val="false"/>
          <w:sz w:val="20"/>
          <w:szCs w:val="20"/>
        </w:rPr>
        <w:t xml:space="preserve">[ ] As cercas e portões perimetrais estão em bom estado de conservação? (Sim, Não, Não aplicável.)</w:t>
      </w:r>
    </w:p>
    <w:p>
      <w:pPr>
        <w:spacing w:after="120"/>
      </w:pPr>
      <w:r>
        <w:rPr>
          <w:b w:val="false"/>
          <w:bCs w:val="false"/>
          <w:sz w:val="20"/>
          <w:szCs w:val="20"/>
        </w:rPr>
        <w:t xml:space="preserve">[ ] As câmaras de segurança estão a funcionar e a gravar imagens? (Sim, Não, Não aplicável.)</w:t>
      </w:r>
    </w:p>
    <w:p>
      <w:pPr>
        <w:spacing w:after="120"/>
      </w:pPr>
      <w:r>
        <w:rPr>
          <w:b w:val="false"/>
          <w:bCs w:val="false"/>
          <w:sz w:val="20"/>
          <w:szCs w:val="20"/>
        </w:rPr>
        <w:t xml:space="preserve">[ ] Os sistemas de controlo de acesso (cartões de acesso, códigos) estão a funcionar corretamente? (Sim., Não, Não se aplica.)</w:t>
      </w:r>
    </w:p>
    <w:p>
      <w:pPr>
        <w:spacing w:after="120"/>
      </w:pPr>
      <w:r>
        <w:rPr>
          <w:b w:val="false"/>
          <w:bCs w:val="false"/>
          <w:sz w:val="20"/>
          <w:szCs w:val="20"/>
        </w:rPr>
        <w:t xml:space="preserve">[ ] Foi observada alguma atividade suspeita? Em caso afirmativo, descreva-a.</w:t>
      </w:r>
    </w:p>
    <w:p>
      <w:pPr>
        <w:spacing w:after="120"/>
      </w:pPr>
      <w:r>
        <w:rPr>
          <w:b w:val="false"/>
          <w:bCs w:val="false"/>
          <w:sz w:val="20"/>
          <w:szCs w:val="20"/>
        </w:rPr>
        <w:t xml:space="preserve">[ ] Número de pessoas não autorizadas que foram identificadas.</w:t>
      </w:r>
    </w:p>
    <w:p>
      <w:pPr>
        <w:spacing w:after="120"/>
      </w:pPr>
      <w:r>
        <w:rPr>
          <w:b w:val="false"/>
          <w:bCs w:val="false"/>
          <w:sz w:val="20"/>
          <w:szCs w:val="20"/>
        </w:rPr>
        <w:t xml:space="preserve"/>
      </w:r>
    </w:p>
    <w:p>
      <w:pPr>
        <w:spacing w:after="120"/>
      </w:pPr>
      <w:r>
        <w:rPr>
          <w:b/>
          <w:bCs/>
          <w:sz w:val="24"/>
          <w:szCs w:val="24"/>
        </w:rPr>
        <w:t xml:space="preserve">--- CONTROLO AMBIENTAL (SE APLICÁVEL) ---</w:t>
      </w:r>
    </w:p>
    <w:p>
      <w:pPr>
        <w:spacing w:after="120"/>
      </w:pPr>
      <w:r>
        <w:rPr>
          <w:b w:val="false"/>
          <w:bCs w:val="false"/>
          <w:sz w:val="20"/>
          <w:szCs w:val="20"/>
        </w:rPr>
        <w:t xml:space="preserve">[ ] Temperatura (em graus Fahrenheit)</w:t>
      </w:r>
    </w:p>
    <w:p>
      <w:pPr>
        <w:spacing w:after="120"/>
      </w:pPr>
      <w:r>
        <w:rPr>
          <w:b w:val="false"/>
          <w:bCs w:val="false"/>
          <w:sz w:val="20"/>
          <w:szCs w:val="20"/>
        </w:rPr>
        <w:t xml:space="preserve">[ ] Humidade Relativa (%)</w:t>
      </w:r>
    </w:p>
    <w:p>
      <w:pPr>
        <w:spacing w:after="120"/>
      </w:pPr>
      <w:r>
        <w:rPr>
          <w:b w:val="false"/>
          <w:bCs w:val="false"/>
          <w:sz w:val="20"/>
          <w:szCs w:val="20"/>
        </w:rPr>
        <w:t xml:space="preserve">[ ] Consumo de energia do sistema de refrigeração/aquecimento (kWh)</w:t>
      </w:r>
    </w:p>
    <w:p>
      <w:pPr>
        <w:spacing w:after="120"/>
      </w:pPr>
      <w:r>
        <w:rPr>
          <w:b w:val="false"/>
          <w:bCs w:val="false"/>
          <w:sz w:val="20"/>
          <w:szCs w:val="20"/>
        </w:rPr>
        <w:t xml:space="preserve">[ ] Estado da Unidade de Aquecimento, Ventilação e Ar Condicionado (A funcionar normalmente., Luz de aviso ativa., Com mau funcionamento / Defeituoso, Desligado)</w:t>
      </w:r>
    </w:p>
    <w:p>
      <w:pPr>
        <w:spacing w:after="120"/>
      </w:pPr>
      <w:r>
        <w:rPr>
          <w:b w:val="false"/>
          <w:bCs w:val="false"/>
          <w:sz w:val="20"/>
          <w:szCs w:val="20"/>
        </w:rPr>
        <w:t xml:space="preserve">[ ] Observações sobre as condições ambientais/desempenho dos equipamentos</w:t>
      </w:r>
    </w:p>
    <w:p>
      <w:pPr>
        <w:spacing w:after="120"/>
      </w:pPr>
      <w:r>
        <w:rPr>
          <w:b w:val="false"/>
          <w:bCs w:val="false"/>
          <w:sz w:val="20"/>
          <w:szCs w:val="20"/>
        </w:rPr>
        <w:t xml:space="preserve">[ ] Estado do desumidificador (se aplicável) (Funcionando normalmente., Luz de aviso acesa., Com mau funcionamento / Defeituoso, Desligado)</w:t>
      </w:r>
    </w:p>
    <w:p>
      <w:pPr>
        <w:spacing w:after="120"/>
      </w:pPr>
      <w:r>
        <w:rPr>
          <w:b w:val="false"/>
          <w:bCs w:val="false"/>
          <w:sz w:val="20"/>
          <w:szCs w:val="20"/>
        </w:rPr>
        <w:t xml:space="preserve">[ ] Última data de manutenção (aquecimento, ventilação e ar condicionado/ambiental)</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https://checklistguro.com/templates/logistics/daily-warehouse-walkthrough-inspection</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2026-07-08T11:23:40.549Z</dcterms:created>
  <dcterms:modified xsi:type="dcterms:W3CDTF">2026-07-08T11:23:40.549Z</dcterms:modified>
</cp:coreProperties>
</file>

<file path=docProps/custom.xml><?xml version="1.0" encoding="utf-8"?>
<Properties xmlns="http://schemas.openxmlformats.org/officeDocument/2006/custom-properties" xmlns:vt="http://schemas.openxmlformats.org/officeDocument/2006/docPropsVTypes"/>
</file>