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SEGURIDAD EN EXCAVACIONES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EVALUACIÓN Y PLANIFICACIÓN DEL SITIO ---</w:t>
      </w:r>
    </w:p>
    <w:p>
      <w:pPr>
        <w:spacing w:after="120"/>
      </w:pPr>
      <w:r>
        <w:rPr>
          <w:b w:val="false"/>
          <w:bCs w:val="false"/>
          <w:sz w:val="20"/>
          <w:szCs w:val="20"/>
        </w:rPr>
        <w:t xml:space="preserve">[ ] Breve descripción del sitio</w:t>
      </w:r>
    </w:p>
    <w:p>
      <w:pPr>
        <w:spacing w:after="120"/>
      </w:pPr>
      <w:r>
        <w:rPr>
          <w:b w:val="false"/>
          <w:bCs w:val="false"/>
          <w:sz w:val="20"/>
          <w:szCs w:val="20"/>
        </w:rPr>
        <w:t xml:space="preserve">[ ] Profundidad máxima de excavación (pies)</w:t>
      </w:r>
    </w:p>
    <w:p>
      <w:pPr>
        <w:spacing w:after="120"/>
      </w:pPr>
      <w:r>
        <w:rPr>
          <w:b w:val="false"/>
          <w:bCs w:val="false"/>
          <w:sz w:val="20"/>
          <w:szCs w:val="20"/>
        </w:rPr>
        <w:t xml:space="preserve">[ ] Fecha de la Evaluación del Sitio</w:t>
      </w:r>
    </w:p>
    <w:p>
      <w:pPr>
        <w:spacing w:after="120"/>
      </w:pPr>
      <w:r>
        <w:rPr>
          <w:b w:val="false"/>
          <w:bCs w:val="false"/>
          <w:sz w:val="20"/>
          <w:szCs w:val="20"/>
        </w:rPr>
        <w:t xml:space="preserve">[ ] Coordenadas GPS del sitio de excavación</w:t>
      </w:r>
    </w:p>
    <w:p>
      <w:pPr>
        <w:spacing w:after="120"/>
      </w:pPr>
      <w:r>
        <w:rPr>
          <w:b w:val="false"/>
          <w:bCs w:val="false"/>
          <w:sz w:val="20"/>
          <w:szCs w:val="20"/>
        </w:rPr>
        <w:t xml:space="preserve">[ ] Tipo de suelo (Preliminar) (Sandy, Arcilla, Limo, limos, Otros - Especificar</w:t>
      </w:r>
    </w:p>
    <w:p>
      <w:pPr>
        <w:spacing w:after="120"/>
      </w:pPr>
      <w:r>
        <w:rPr>
          <w:b w:val="false"/>
          <w:bCs w:val="false"/>
          <w:sz w:val="20"/>
          <w:szCs w:val="20"/>
        </w:rPr>
        <w:t xml:space="preserve">)</w:t>
      </w:r>
    </w:p>
    <w:p>
      <w:pPr>
        <w:spacing w:after="120"/>
      </w:pPr>
      <w:r>
        <w:rPr>
          <w:b w:val="false"/>
          <w:bCs w:val="false"/>
          <w:sz w:val="20"/>
          <w:szCs w:val="20"/>
        </w:rPr>
        <w:t xml:space="preserve">[ ] Peligros Potenciales Observados Durante la Evaluación (p. ej., estructuras cercanas, tráfico)</w:t>
      </w:r>
    </w:p>
    <w:p>
      <w:pPr>
        <w:spacing w:after="120"/>
      </w:pPr>
      <w:r>
        <w:rPr>
          <w:b w:val="false"/>
          <w:bCs w:val="false"/>
          <w:sz w:val="20"/>
          <w:szCs w:val="20"/>
        </w:rPr>
        <w:t xml:space="preserve">[ ] ¿Proximidad a estructuras/servicios públicos? (Sí., No)</w:t>
      </w:r>
    </w:p>
    <w:p>
      <w:pPr>
        <w:spacing w:after="120"/>
      </w:pPr>
      <w:r>
        <w:rPr>
          <w:b w:val="false"/>
          <w:bCs w:val="false"/>
          <w:sz w:val="20"/>
          <w:szCs w:val="20"/>
        </w:rPr>
        <w:t xml:space="preserve">[ ] Mapa/Diagrama del sitio (que muestra dimensiones y servicios)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LOCALIZACIÓN DE SERVICIOS SUBTERRÁNEOS ---</w:t>
      </w:r>
    </w:p>
    <w:p>
      <w:pPr>
        <w:spacing w:after="120"/>
      </w:pPr>
      <w:r>
        <w:rPr>
          <w:b w:val="false"/>
          <w:bCs w:val="false"/>
          <w:sz w:val="20"/>
          <w:szCs w:val="20"/>
        </w:rPr>
        <w:t xml:space="preserve">[ ] Describe el proceso utilizado para localizar las instalaciones subterráneas.</w:t>
      </w:r>
    </w:p>
    <w:p>
      <w:pPr>
        <w:spacing w:after="120"/>
      </w:pPr>
      <w:r>
        <w:rPr>
          <w:b w:val="false"/>
          <w:bCs w:val="false"/>
          <w:sz w:val="20"/>
          <w:szCs w:val="20"/>
        </w:rPr>
        <w:t xml:space="preserve">[ ] ¿Qué métodos de localización de servicios públicos se utilizaron? (Servicio con una sola llamada (p. ej., 811), Contacto directo con las compañías de servicios públicos, Radar de Penetración en el Subsuelo, Inspección Visual de Mapas de Servicios Públicos, Otro (Especifique en TEXTO_LARGO))</w:t>
      </w:r>
    </w:p>
    <w:p>
      <w:pPr>
        <w:spacing w:after="120"/>
      </w:pPr>
      <w:r>
        <w:rPr>
          <w:b w:val="false"/>
          <w:bCs w:val="false"/>
          <w:sz w:val="20"/>
          <w:szCs w:val="20"/>
        </w:rPr>
        <w:t xml:space="preserve">[ ] Suba copias de las solicitudes y respuestas de localización de servicios públicos.</w:t>
      </w:r>
    </w:p>
    <w:p>
      <w:pPr>
        <w:spacing w:after="120"/>
      </w:pPr>
      <w:r>
        <w:rPr>
          <w:b w:val="false"/>
          <w:bCs w:val="false"/>
          <w:sz w:val="20"/>
          <w:szCs w:val="20"/>
        </w:rPr>
        <w:t xml:space="preserve">[ ] Documentar cualquier discrepancia encontrada entre los mapas de servicios públicos y las ubicaciones reales.</w:t>
      </w:r>
    </w:p>
    <w:p>
      <w:pPr>
        <w:spacing w:after="120"/>
      </w:pPr>
      <w:r>
        <w:rPr>
          <w:b w:val="false"/>
          <w:bCs w:val="false"/>
          <w:sz w:val="20"/>
          <w:szCs w:val="20"/>
        </w:rPr>
        <w:t xml:space="preserve">[ ] Marque la ubicación exacta de las marcas de servicios públicos en un plano del terreno.</w:t>
      </w:r>
    </w:p>
    <w:p>
      <w:pPr>
        <w:spacing w:after="120"/>
      </w:pPr>
      <w:r>
        <w:rPr>
          <w:b w:val="false"/>
          <w:bCs w:val="false"/>
          <w:sz w:val="20"/>
          <w:szCs w:val="20"/>
        </w:rPr>
        <w:t xml:space="preserve">[ ] Fecha de verificación de la ubicación de servicios públicos.</w:t>
      </w:r>
    </w:p>
    <w:p>
      <w:pPr>
        <w:spacing w:after="120"/>
      </w:pPr>
      <w:r>
        <w:rPr>
          <w:b w:val="false"/>
          <w:bCs w:val="false"/>
          <w:sz w:val="20"/>
          <w:szCs w:val="20"/>
        </w:rPr>
        <w:t xml:space="preserve"/>
      </w:r>
    </w:p>
    <w:p>
      <w:pPr>
        <w:spacing w:after="120"/>
      </w:pPr>
      <w:r>
        <w:rPr>
          <w:b/>
          <w:bCs/>
          <w:sz w:val="24"/>
          <w:szCs w:val="24"/>
        </w:rPr>
        <w:t xml:space="preserve">--- INSPECCIÓN Y CLASIFICACIÓN POR PERSONA COMPETENTE ---</w:t>
      </w:r>
    </w:p>
    <w:p>
      <w:pPr>
        <w:spacing w:after="120"/>
      </w:pPr>
      <w:r>
        <w:rPr>
          <w:b w:val="false"/>
          <w:bCs w:val="false"/>
          <w:sz w:val="20"/>
          <w:szCs w:val="20"/>
        </w:rPr>
        <w:t xml:space="preserve">[ ] Fecha de inspección</w:t>
      </w:r>
    </w:p>
    <w:p>
      <w:pPr>
        <w:spacing w:after="120"/>
      </w:pPr>
      <w:r>
        <w:rPr>
          <w:b w:val="false"/>
          <w:bCs w:val="false"/>
          <w:sz w:val="20"/>
          <w:szCs w:val="20"/>
        </w:rPr>
        <w:t xml:space="preserve">[ ] Nombre del Técnico Competente</w:t>
      </w:r>
    </w:p>
    <w:p>
      <w:pPr>
        <w:spacing w:after="120"/>
      </w:pPr>
      <w:r>
        <w:rPr>
          <w:b w:val="false"/>
          <w:bCs w:val="false"/>
          <w:sz w:val="20"/>
          <w:szCs w:val="20"/>
        </w:rPr>
        <w:t xml:space="preserve">[ ] Rol de Persona Competente</w:t>
      </w:r>
    </w:p>
    <w:p>
      <w:pPr>
        <w:spacing w:after="120"/>
      </w:pPr>
      <w:r>
        <w:rPr>
          <w:b w:val="false"/>
          <w:bCs w:val="false"/>
          <w:sz w:val="20"/>
          <w:szCs w:val="20"/>
        </w:rPr>
        <w:t xml:space="preserve">[ ] Clasificación de tipos de suelo (p. ej., Tipo A, Tipo B, Tipo C) (Tipo A, Tipo B, Tipo C, No clasificado – Se requiere evaluación adicional.)</w:t>
      </w:r>
    </w:p>
    <w:p>
      <w:pPr>
        <w:spacing w:after="120"/>
      </w:pPr>
      <w:r>
        <w:rPr>
          <w:b w:val="false"/>
          <w:bCs w:val="false"/>
          <w:sz w:val="20"/>
          <w:szCs w:val="20"/>
        </w:rPr>
        <w:t xml:space="preserve">[ ] Ángulo Máximo Admisible de Pendiente (Grados)</w:t>
      </w:r>
    </w:p>
    <w:p>
      <w:pPr>
        <w:spacing w:after="120"/>
      </w:pPr>
      <w:r>
        <w:rPr>
          <w:b w:val="false"/>
          <w:bCs w:val="false"/>
          <w:sz w:val="20"/>
          <w:szCs w:val="20"/>
        </w:rPr>
        <w:t xml:space="preserve">[ ] Profundidad de talud (pies)</w:t>
      </w:r>
    </w:p>
    <w:p>
      <w:pPr>
        <w:spacing w:after="120"/>
      </w:pPr>
      <w:r>
        <w:rPr>
          <w:b w:val="false"/>
          <w:bCs w:val="false"/>
          <w:sz w:val="20"/>
          <w:szCs w:val="20"/>
        </w:rPr>
        <w:t xml:space="preserve">[ ] Observaciones detalladas y recomendaciones</w:t>
      </w:r>
    </w:p>
    <w:p>
      <w:pPr>
        <w:spacing w:after="120"/>
      </w:pPr>
      <w:r>
        <w:rPr>
          <w:b w:val="false"/>
          <w:bCs w:val="false"/>
          <w:sz w:val="20"/>
          <w:szCs w:val="20"/>
        </w:rPr>
        <w:t xml:space="preserve">[ ] Peligros Potenciales Identificados (Infiltración de agua, Suelo inestable, Estructuras cercanas, Servicios subterráneos, Vibraciones</w:t>
      </w:r>
    </w:p>
    <w:p>
      <w:pPr>
        <w:spacing w:after="120"/>
      </w:pPr>
      <w:r>
        <w:rPr>
          <w:b w:val="false"/>
          <w:bCs w:val="false"/>
          <w:sz w:val="20"/>
          <w:szCs w:val="20"/>
        </w:rPr>
        <w:t xml:space="preserve">, Otro (Especificar))</w:t>
      </w:r>
    </w:p>
    <w:p>
      <w:pPr>
        <w:spacing w:after="120"/>
      </w:pPr>
      <w:r>
        <w:rPr>
          <w:b w:val="false"/>
          <w:bCs w:val="false"/>
          <w:sz w:val="20"/>
          <w:szCs w:val="20"/>
        </w:rPr>
        <w:t xml:space="preserve">[ ] Firma de Persona Competente</w:t>
      </w:r>
    </w:p>
    <w:p>
      <w:pPr>
        <w:spacing w:after="120"/>
      </w:pPr>
      <w:r>
        <w:rPr>
          <w:b w:val="false"/>
          <w:bCs w:val="false"/>
          <w:sz w:val="20"/>
          <w:szCs w:val="20"/>
        </w:rPr>
        <w:t xml:space="preserve"/>
      </w:r>
    </w:p>
    <w:p>
      <w:pPr>
        <w:spacing w:after="120"/>
      </w:pPr>
      <w:r>
        <w:rPr>
          <w:b/>
          <w:bCs/>
          <w:sz w:val="24"/>
          <w:szCs w:val="24"/>
        </w:rPr>
        <w:t xml:space="preserve">--- SISTEMAS DE PROTECCIÓN Y PENDIENTES/BANCOS ---</w:t>
      </w:r>
    </w:p>
    <w:p>
      <w:pPr>
        <w:spacing w:after="120"/>
      </w:pPr>
      <w:r>
        <w:rPr>
          <w:b w:val="false"/>
          <w:bCs w:val="false"/>
          <w:sz w:val="20"/>
          <w:szCs w:val="20"/>
        </w:rPr>
        <w:t xml:space="preserve">[ ] Ángulo máximo admisible de pendiente (grados)</w:t>
      </w:r>
    </w:p>
    <w:p>
      <w:pPr>
        <w:spacing w:after="120"/>
      </w:pPr>
      <w:r>
        <w:rPr>
          <w:b w:val="false"/>
          <w:bCs w:val="false"/>
          <w:sz w:val="20"/>
          <w:szCs w:val="20"/>
        </w:rPr>
        <w:t xml:space="preserve">[ ] Descripción del diseño del sistema escalonado/con bancales (incluyendo detalles de bancales, escalones o terrazas).</w:t>
      </w:r>
    </w:p>
    <w:p>
      <w:pPr>
        <w:spacing w:after="120"/>
      </w:pPr>
      <w:r>
        <w:rPr>
          <w:b w:val="false"/>
          <w:bCs w:val="false"/>
          <w:sz w:val="20"/>
          <w:szCs w:val="20"/>
        </w:rPr>
        <w:t xml:space="preserve">[ ] Altura del banco (pies)</w:t>
      </w:r>
    </w:p>
    <w:p>
      <w:pPr>
        <w:spacing w:after="120"/>
      </w:pPr>
      <w:r>
        <w:rPr>
          <w:b w:val="false"/>
          <w:bCs w:val="false"/>
          <w:sz w:val="20"/>
          <w:szCs w:val="20"/>
        </w:rPr>
        <w:t xml:space="preserve"/>
      </w:r>
    </w:p>
    <w:p>
      <w:pPr>
        <w:spacing w:after="120"/>
      </w:pPr>
      <w:r>
        <w:rPr>
          <w:b w:val="false"/>
          <w:bCs w:val="false"/>
          <w:sz w:val="20"/>
          <w:szCs w:val="20"/>
        </w:rPr>
        <w:t xml:space="preserve">[ ] Ancho del banco (pies)</w:t>
      </w:r>
    </w:p>
    <w:p>
      <w:pPr>
        <w:spacing w:after="120"/>
      </w:pPr>
      <w:r>
        <w:rPr>
          <w:b w:val="false"/>
          <w:bCs w:val="false"/>
          <w:sz w:val="20"/>
          <w:szCs w:val="20"/>
        </w:rPr>
        <w:t xml:space="preserve">[ ] Métodos de estabilización del suelo utilizados (marque todas las que correspondan) (Extracción de agua, Compactación</w:t>
      </w:r>
    </w:p>
    <w:p>
      <w:pPr>
        <w:spacing w:after="120"/>
      </w:pPr>
      <w:r>
        <w:rPr>
          <w:b w:val="false"/>
          <w:bCs w:val="false"/>
          <w:sz w:val="20"/>
          <w:szCs w:val="20"/>
        </w:rPr>
        <w:t xml:space="preserve">, Estabilización química, Otros (especificar en TEXTO_LARGO))</w:t>
      </w:r>
    </w:p>
    <w:p>
      <w:pPr>
        <w:spacing w:after="120"/>
      </w:pPr>
      <w:r>
        <w:rPr>
          <w:b w:val="false"/>
          <w:bCs w:val="false"/>
          <w:sz w:val="20"/>
          <w:szCs w:val="20"/>
        </w:rPr>
        <w:t xml:space="preserve">[ ] Explicación detallada de cómo se mantiene la estabilidad del suelo durante todo el proceso de excavación.</w:t>
      </w:r>
    </w:p>
    <w:p>
      <w:pPr>
        <w:spacing w:after="120"/>
      </w:pPr>
      <w:r>
        <w:rPr>
          <w:b w:val="false"/>
          <w:bCs w:val="false"/>
          <w:sz w:val="20"/>
          <w:szCs w:val="20"/>
        </w:rPr>
        <w:t xml:space="preserve">[ ] Tipo de sistema de protección utilizado (si no es con pendiente/terrazas) (Apuntalamiento, Caja de zanja, Otro (Especificar en TEXTO_LARGO))</w:t>
      </w:r>
    </w:p>
    <w:p>
      <w:pPr>
        <w:spacing w:after="120"/>
      </w:pPr>
      <w:r>
        <w:rPr>
          <w:b w:val="false"/>
          <w:bCs w:val="false"/>
          <w:sz w:val="20"/>
          <w:szCs w:val="20"/>
        </w:rPr>
        <w:t xml:space="preserve">[ ] Explicación de los cálculos realizados para garantizar la estabilidad del terreno.</w:t>
      </w:r>
    </w:p>
    <w:p>
      <w:pPr>
        <w:spacing w:after="120"/>
      </w:pPr>
      <w:r>
        <w:rPr>
          <w:b w:val="false"/>
          <w:bCs w:val="false"/>
          <w:sz w:val="20"/>
          <w:szCs w:val="20"/>
        </w:rPr>
        <w:t xml:space="preserve"/>
      </w:r>
    </w:p>
    <w:p>
      <w:pPr>
        <w:spacing w:after="120"/>
      </w:pPr>
      <w:r>
        <w:rPr>
          <w:b/>
          <w:bCs/>
          <w:sz w:val="24"/>
          <w:szCs w:val="24"/>
        </w:rPr>
        <w:t xml:space="preserve">--- INSTALACIÓN DE CAJA PARA ZANJA / PROTECCIÓN ---</w:t>
      </w:r>
    </w:p>
    <w:p>
      <w:pPr>
        <w:spacing w:after="120"/>
      </w:pPr>
      <w:r>
        <w:rPr>
          <w:b w:val="false"/>
          <w:bCs w:val="false"/>
          <w:sz w:val="20"/>
          <w:szCs w:val="20"/>
        </w:rPr>
        <w:t xml:space="preserve">[ ] Número de serie de escudo/caja de zanja</w:t>
      </w:r>
    </w:p>
    <w:p>
      <w:pPr>
        <w:spacing w:after="120"/>
      </w:pPr>
      <w:r>
        <w:rPr>
          <w:b w:val="false"/>
          <w:bCs w:val="false"/>
          <w:sz w:val="20"/>
          <w:szCs w:val="20"/>
        </w:rPr>
        <w:t xml:space="preserve">[ ] Estado de la cuchara excavadora/escudo a la llegada. (Excelente., Bien., Justo, Deficiente - Requiere inspección/reparación)</w:t>
      </w:r>
    </w:p>
    <w:p>
      <w:pPr>
        <w:spacing w:after="120"/>
      </w:pPr>
      <w:r>
        <w:rPr>
          <w:b w:val="false"/>
          <w:bCs w:val="false"/>
          <w:sz w:val="20"/>
          <w:szCs w:val="20"/>
        </w:rPr>
        <w:t xml:space="preserve">[ ] Descripción de cualquier daño o defecto observado.</w:t>
      </w:r>
    </w:p>
    <w:p>
      <w:pPr>
        <w:spacing w:after="120"/>
      </w:pPr>
      <w:r>
        <w:rPr>
          <w:b w:val="false"/>
          <w:bCs w:val="false"/>
          <w:sz w:val="20"/>
          <w:szCs w:val="20"/>
        </w:rPr>
        <w:t xml:space="preserve">[ ] Verificación de la integridad estructural por parte de una persona competente. (Verificado – No se encontraron problemas., Verificado – Se requieren reparaciones menores., Verificado – Se requieren reparaciones importantes – No usar.)</w:t>
      </w:r>
    </w:p>
    <w:p>
      <w:pPr>
        <w:spacing w:after="120"/>
      </w:pPr>
      <w:r>
        <w:rPr>
          <w:b w:val="false"/>
          <w:bCs w:val="false"/>
          <w:sz w:val="20"/>
          <w:szCs w:val="20"/>
        </w:rPr>
        <w:t xml:space="preserve">[ ] Profundidad de Protección / Caja (pies)</w:t>
      </w:r>
    </w:p>
    <w:p>
      <w:pPr>
        <w:spacing w:after="120"/>
      </w:pPr>
      <w:r>
        <w:rPr>
          <w:b w:val="false"/>
          <w:bCs w:val="false"/>
          <w:sz w:val="20"/>
          <w:szCs w:val="20"/>
        </w:rPr>
        <w:t xml:space="preserve">[ ] Superposición/Solape de Protección (mínimo 60 cm) (Sí., No)</w:t>
      </w:r>
    </w:p>
    <w:p>
      <w:pPr>
        <w:spacing w:after="120"/>
      </w:pPr>
      <w:r>
        <w:rPr>
          <w:b w:val="false"/>
          <w:bCs w:val="false"/>
          <w:sz w:val="20"/>
          <w:szCs w:val="20"/>
        </w:rPr>
        <w:t xml:space="preserve">[ ] Fecha de la última inspección/certificación</w:t>
      </w:r>
    </w:p>
    <w:p>
      <w:pPr>
        <w:spacing w:after="120"/>
      </w:pPr>
      <w:r>
        <w:rPr>
          <w:b w:val="false"/>
          <w:bCs w:val="false"/>
          <w:sz w:val="20"/>
          <w:szCs w:val="20"/>
        </w:rPr>
        <w:t xml:space="preserve">[ ] Firma del Técnico Competente que Verifica la Instalación</w:t>
      </w:r>
    </w:p>
    <w:p>
      <w:pPr>
        <w:spacing w:after="120"/>
      </w:pPr>
      <w:r>
        <w:rPr>
          <w:b w:val="false"/>
          <w:bCs w:val="false"/>
          <w:sz w:val="20"/>
          <w:szCs w:val="20"/>
        </w:rPr>
        <w:t xml:space="preserve"/>
      </w:r>
    </w:p>
    <w:p>
      <w:pPr>
        <w:spacing w:after="120"/>
      </w:pPr>
      <w:r>
        <w:rPr>
          <w:b/>
          <w:bCs/>
          <w:sz w:val="24"/>
          <w:szCs w:val="24"/>
        </w:rPr>
        <w:t xml:space="preserve">--- ACCESO Y SALIDA ---</w:t>
      </w:r>
    </w:p>
    <w:p>
      <w:pPr>
        <w:spacing w:after="120"/>
      </w:pPr>
      <w:r>
        <w:rPr>
          <w:b w:val="false"/>
          <w:bCs w:val="false"/>
          <w:sz w:val="20"/>
          <w:szCs w:val="20"/>
        </w:rPr>
        <w:t xml:space="preserve">[ ] Profundidad Vertical Máxima de Excavación (pies)</w:t>
      </w:r>
    </w:p>
    <w:p>
      <w:pPr>
        <w:spacing w:after="120"/>
      </w:pPr>
      <w:r>
        <w:rPr>
          <w:b w:val="false"/>
          <w:bCs w:val="false"/>
          <w:sz w:val="20"/>
          <w:szCs w:val="20"/>
        </w:rPr>
        <w:t xml:space="preserve">[ ] Métodos de acceso y salida aprobados: (Escaleras (cada 7,62 metros o menos), Rampas, Escaleras, Otro (Especifique en TEXTO_LARGO))</w:t>
      </w:r>
    </w:p>
    <w:p>
      <w:pPr>
        <w:spacing w:after="120"/>
      </w:pPr>
      <w:r>
        <w:rPr>
          <w:b w:val="false"/>
          <w:bCs w:val="false"/>
          <w:sz w:val="20"/>
          <w:szCs w:val="20"/>
        </w:rPr>
        <w:t xml:space="preserve">[ ] Si se seleccionó Otro para el método de Acceso/Salida, por favor especifique:</w:t>
      </w:r>
    </w:p>
    <w:p>
      <w:pPr>
        <w:spacing w:after="120"/>
      </w:pPr>
      <w:r>
        <w:rPr>
          <w:b w:val="false"/>
          <w:bCs w:val="false"/>
          <w:sz w:val="20"/>
          <w:szCs w:val="20"/>
        </w:rPr>
        <w:t xml:space="preserve">[ ] Número de Escaleras/Rampas/Escaleras de Mano Disponibles</w:t>
      </w:r>
    </w:p>
    <w:p>
      <w:pPr>
        <w:spacing w:after="120"/>
      </w:pPr>
      <w:r>
        <w:rPr>
          <w:b w:val="false"/>
          <w:bCs w:val="false"/>
          <w:sz w:val="20"/>
          <w:szCs w:val="20"/>
        </w:rPr>
        <w:t xml:space="preserve">[ ] Material de la escalera (si aplica) (Aluminio, Acero, fibra de vidrio)</w:t>
      </w:r>
    </w:p>
    <w:p>
      <w:pPr>
        <w:spacing w:after="120"/>
      </w:pPr>
      <w:r>
        <w:rPr>
          <w:b w:val="false"/>
          <w:bCs w:val="false"/>
          <w:sz w:val="20"/>
          <w:szCs w:val="20"/>
        </w:rPr>
        <w:t xml:space="preserve">[ ] Descripción de cualquier desviación de los requisitos estándar de acceso y salida:</w:t>
      </w:r>
    </w:p>
    <w:p>
      <w:pPr>
        <w:spacing w:after="120"/>
      </w:pPr>
      <w:r>
        <w:rPr>
          <w:b w:val="false"/>
          <w:bCs w:val="false"/>
          <w:sz w:val="20"/>
          <w:szCs w:val="20"/>
        </w:rPr>
        <w:t xml:space="preserve">[ ] Fecha de la última inspección de acceso/salida</w:t>
      </w:r>
    </w:p>
    <w:p>
      <w:pPr>
        <w:spacing w:after="120"/>
      </w:pPr>
      <w:r>
        <w:rPr>
          <w:b w:val="false"/>
          <w:bCs w:val="false"/>
          <w:sz w:val="20"/>
          <w:szCs w:val="20"/>
        </w:rPr>
        <w:t xml:space="preserve">[ ] Firma del Inspector – Acceso/Salida</w:t>
      </w:r>
    </w:p>
    <w:p>
      <w:pPr>
        <w:spacing w:after="120"/>
      </w:pPr>
      <w:r>
        <w:rPr>
          <w:b w:val="false"/>
          <w:bCs w:val="false"/>
          <w:sz w:val="20"/>
          <w:szCs w:val="20"/>
        </w:rPr>
        <w:t xml:space="preserve"/>
      </w:r>
    </w:p>
    <w:p>
      <w:pPr>
        <w:spacing w:after="120"/>
      </w:pPr>
      <w:r>
        <w:rPr>
          <w:b/>
          <w:bCs/>
          <w:sz w:val="24"/>
          <w:szCs w:val="24"/>
        </w:rPr>
        <w:t xml:space="preserve">--- ACUMULACIÓN Y CONTROL DEL AGUA ---</w:t>
      </w:r>
    </w:p>
    <w:p>
      <w:pPr>
        <w:spacing w:after="120"/>
      </w:pPr>
      <w:r>
        <w:rPr>
          <w:b w:val="false"/>
          <w:bCs w:val="false"/>
          <w:sz w:val="20"/>
          <w:szCs w:val="20"/>
        </w:rPr>
        <w:t xml:space="preserve">[ ] Describa las fuentes de afluencia de agua previstas (p. ej., aguas subterráneas, escorrentía superficial, precipitación).</w:t>
      </w:r>
    </w:p>
    <w:p>
      <w:pPr>
        <w:spacing w:after="120"/>
      </w:pPr>
      <w:r>
        <w:rPr>
          <w:b w:val="false"/>
          <w:bCs w:val="false"/>
          <w:sz w:val="20"/>
          <w:szCs w:val="20"/>
        </w:rPr>
        <w:t xml:space="preserve">[ ] Métodos para el control del agua: (Sistema de Desagüe (Bombas)</w:t>
      </w:r>
    </w:p>
    <w:p>
      <w:pPr>
        <w:spacing w:after="120"/>
      </w:pPr>
      <w:r>
        <w:rPr>
          <w:b w:val="false"/>
          <w:bCs w:val="false"/>
          <w:sz w:val="20"/>
          <w:szCs w:val="20"/>
        </w:rPr>
        <w:t xml:space="preserve">, Acequias de desvío, Puntos de pozo, Drenaje superficial, Otro (Especificar en texto largo)</w:t>
      </w:r>
    </w:p>
    <w:p>
      <w:pPr>
        <w:spacing w:after="120"/>
      </w:pPr>
      <w:r>
        <w:rPr>
          <w:b w:val="false"/>
          <w:bCs w:val="false"/>
          <w:sz w:val="20"/>
          <w:szCs w:val="20"/>
        </w:rPr>
        <w:t xml:space="preserve">)</w:t>
      </w:r>
    </w:p>
    <w:p>
      <w:pPr>
        <w:spacing w:after="120"/>
      </w:pPr>
      <w:r>
        <w:rPr>
          <w:b w:val="false"/>
          <w:bCs w:val="false"/>
          <w:sz w:val="20"/>
          <w:szCs w:val="20"/>
        </w:rPr>
        <w:t xml:space="preserve">[ ] Tasa de bombeo estimada (galones por minuto o litros por minuto)</w:t>
      </w:r>
    </w:p>
    <w:p>
      <w:pPr>
        <w:spacing w:after="120"/>
      </w:pPr>
      <w:r>
        <w:rPr>
          <w:b w:val="false"/>
          <w:bCs w:val="false"/>
          <w:sz w:val="20"/>
          <w:szCs w:val="20"/>
        </w:rPr>
        <w:t xml:space="preserve">[ ] Describa la capacidad de la bomba y el tipo de bomba a utilizar.</w:t>
      </w:r>
    </w:p>
    <w:p>
      <w:pPr>
        <w:spacing w:after="120"/>
      </w:pPr>
      <w:r>
        <w:rPr>
          <w:b w:val="false"/>
          <w:bCs w:val="false"/>
          <w:sz w:val="20"/>
          <w:szCs w:val="20"/>
        </w:rPr>
        <w:t xml:space="preserve">[ ] Fuente de energía de respaldo para bombas de drenaje. (Generador, Fuente de energía secundaria, No se requiere copia de seguridad., Otro (Especificar en texto largo))</w:t>
      </w:r>
    </w:p>
    <w:p>
      <w:pPr>
        <w:spacing w:after="120"/>
      </w:pPr>
      <w:r>
        <w:rPr>
          <w:b w:val="false"/>
          <w:bCs w:val="false"/>
          <w:sz w:val="20"/>
          <w:szCs w:val="20"/>
        </w:rPr>
        <w:t xml:space="preserve">[ ] Describe el procedimiento para controlar los niveles de agua durante la excavación.</w:t>
      </w:r>
    </w:p>
    <w:p>
      <w:pPr>
        <w:spacing w:after="120"/>
      </w:pPr>
      <w:r>
        <w:rPr>
          <w:b w:val="false"/>
          <w:bCs w:val="false"/>
          <w:sz w:val="20"/>
          <w:szCs w:val="20"/>
        </w:rPr>
        <w:t xml:space="preserve"/>
      </w:r>
    </w:p>
    <w:p>
      <w:pPr>
        <w:spacing w:after="120"/>
      </w:pPr>
      <w:r>
        <w:rPr>
          <w:b/>
          <w:bCs/>
          <w:sz w:val="24"/>
          <w:szCs w:val="24"/>
        </w:rPr>
        <w:t xml:space="preserve">--- PELIGROS ATMOSFÉRICOS ---</w:t>
      </w:r>
    </w:p>
    <w:p>
      <w:pPr>
        <w:spacing w:after="120"/>
      </w:pPr>
      <w:r>
        <w:rPr>
          <w:b w:val="false"/>
          <w:bCs w:val="false"/>
          <w:sz w:val="20"/>
          <w:szCs w:val="20"/>
        </w:rPr>
        <w:t xml:space="preserve">[ ] ¿Se han identificado peligros atmosféricos potenciales? (Deficiencia de oxígeno, Gases tóxicos (p. ej., metano, sulfuro de hidrógeno), Peligros en Espacios Confinados, Ninguno identificado.)</w:t>
      </w:r>
    </w:p>
    <w:p>
      <w:pPr>
        <w:spacing w:after="120"/>
      </w:pPr>
      <w:r>
        <w:rPr>
          <w:b w:val="false"/>
          <w:bCs w:val="false"/>
          <w:sz w:val="20"/>
          <w:szCs w:val="20"/>
        </w:rPr>
        <w:t xml:space="preserve">[ ] ¿Se requiere monitoreo atmosférico? (Seleccione todas las que correspondan). (Monitoreo continuo, Monitoreo intermitente, No se requiere supervisión.)</w:t>
      </w:r>
    </w:p>
    <w:p>
      <w:pPr>
        <w:spacing w:after="120"/>
      </w:pPr>
      <w:r>
        <w:rPr>
          <w:b w:val="false"/>
          <w:bCs w:val="false"/>
          <w:sz w:val="20"/>
          <w:szCs w:val="20"/>
        </w:rPr>
        <w:t xml:space="preserve">[ ] Nivel Mínimo Aceptable de Oxígeno (%)</w:t>
      </w:r>
    </w:p>
    <w:p>
      <w:pPr>
        <w:spacing w:after="120"/>
      </w:pPr>
      <w:r>
        <w:rPr>
          <w:b w:val="false"/>
          <w:bCs w:val="false"/>
          <w:sz w:val="20"/>
          <w:szCs w:val="20"/>
        </w:rPr>
        <w:t xml:space="preserve">[ ] Concentración Máxima Aceptable de Gases Tóxicos (ppm)</w:t>
      </w:r>
    </w:p>
    <w:p>
      <w:pPr>
        <w:spacing w:after="120"/>
      </w:pPr>
      <w:r>
        <w:rPr>
          <w:b w:val="false"/>
          <w:bCs w:val="false"/>
          <w:sz w:val="20"/>
          <w:szCs w:val="20"/>
        </w:rPr>
        <w:t xml:space="preserve">[ ] Registros de Calibración de Equipos de Monitoreo</w:t>
      </w:r>
    </w:p>
    <w:p>
      <w:pPr>
        <w:spacing w:after="120"/>
      </w:pPr>
      <w:r>
        <w:rPr>
          <w:b w:val="false"/>
          <w:bCs w:val="false"/>
          <w:sz w:val="20"/>
          <w:szCs w:val="20"/>
        </w:rPr>
        <w:t xml:space="preserve">[ ] ¿Se requiere ventilación? (Sí., No)</w:t>
      </w:r>
    </w:p>
    <w:p>
      <w:pPr>
        <w:spacing w:after="120"/>
      </w:pPr>
      <w:r>
        <w:rPr>
          <w:b w:val="false"/>
          <w:bCs w:val="false"/>
          <w:sz w:val="20"/>
          <w:szCs w:val="20"/>
        </w:rPr>
        <w:t xml:space="preserve">[ ] Detalles del Plan de Ventilación</w:t>
      </w:r>
    </w:p>
    <w:p>
      <w:pPr>
        <w:spacing w:after="120"/>
      </w:pPr>
      <w:r>
        <w:rPr>
          <w:b w:val="false"/>
          <w:bCs w:val="false"/>
          <w:sz w:val="20"/>
          <w:szCs w:val="20"/>
        </w:rPr>
        <w:t xml:space="preserve">[ ] Fecha de la última evaluación de riesgos atmosféricos</w:t>
      </w:r>
    </w:p>
    <w:p>
      <w:pPr>
        <w:spacing w:after="120"/>
      </w:pPr>
      <w:r>
        <w:rPr>
          <w:b w:val="false"/>
          <w:bCs w:val="false"/>
          <w:sz w:val="20"/>
          <w:szCs w:val="20"/>
        </w:rPr>
        <w:t xml:space="preserve"/>
      </w:r>
    </w:p>
    <w:p>
      <w:pPr>
        <w:spacing w:after="120"/>
      </w:pPr>
      <w:r>
        <w:rPr>
          <w:b/>
          <w:bCs/>
          <w:sz w:val="24"/>
          <w:szCs w:val="24"/>
        </w:rPr>
        <w:t xml:space="preserve">--- GESTIÓN DEL SUELO Y ALMACENAMIENTO DE MATERIALES ---</w:t>
      </w:r>
    </w:p>
    <w:p>
      <w:pPr>
        <w:spacing w:after="120"/>
      </w:pPr>
      <w:r>
        <w:rPr>
          <w:b w:val="false"/>
          <w:bCs w:val="false"/>
          <w:sz w:val="20"/>
          <w:szCs w:val="20"/>
        </w:rPr>
        <w:t xml:space="preserve">[ ] Describa las áreas designadas para el almacenamiento de suelo y materiales.</w:t>
      </w:r>
    </w:p>
    <w:p>
      <w:pPr>
        <w:spacing w:after="120"/>
      </w:pPr>
      <w:r>
        <w:rPr>
          <w:b w:val="false"/>
          <w:bCs w:val="false"/>
          <w:sz w:val="20"/>
          <w:szCs w:val="20"/>
        </w:rPr>
        <w:t xml:space="preserve">[ ] Distancia mínima segura desde el borde de la excavación para almacenamiento de materiales (pies)</w:t>
      </w:r>
    </w:p>
    <w:p>
      <w:pPr>
        <w:spacing w:after="120"/>
      </w:pPr>
      <w:r>
        <w:rPr>
          <w:b w:val="false"/>
          <w:bCs w:val="false"/>
          <w:sz w:val="20"/>
          <w:szCs w:val="20"/>
        </w:rPr>
        <w:t xml:space="preserve">[ ] Métodos para Estabilizar Montículos de Suelo para Prevenir el Colapso (Seleccione todas las opciones que correspondan) (Barreras de Sedimento, Pacas de paja, Muros de contención, Tejido geotextil, Ninguno – Los pilotes son estables.)</w:t>
      </w:r>
    </w:p>
    <w:p>
      <w:pPr>
        <w:spacing w:after="120"/>
      </w:pPr>
      <w:r>
        <w:rPr>
          <w:b w:val="false"/>
          <w:bCs w:val="false"/>
          <w:sz w:val="20"/>
          <w:szCs w:val="20"/>
        </w:rPr>
        <w:t xml:space="preserve">[ ] Método para prevenir la erosión del suelo proveniente de montones de material. (Mantas de control de erosión, Vallas de Sedimento, Barreras de agua, Ninguno – Sin riesgo de erosión)</w:t>
      </w:r>
    </w:p>
    <w:p>
      <w:pPr>
        <w:spacing w:after="120"/>
      </w:pPr>
      <w:r>
        <w:rPr>
          <w:b w:val="false"/>
          <w:bCs w:val="false"/>
          <w:sz w:val="20"/>
          <w:szCs w:val="20"/>
        </w:rPr>
        <w:t xml:space="preserve">[ ] Fecha de la última inspección de estabilidad del montón de tierra.</w:t>
      </w:r>
    </w:p>
    <w:p>
      <w:pPr>
        <w:spacing w:after="120"/>
      </w:pPr>
      <w:r>
        <w:rPr>
          <w:b w:val="false"/>
          <w:bCs w:val="false"/>
          <w:sz w:val="20"/>
          <w:szCs w:val="20"/>
        </w:rPr>
        <w:t xml:space="preserve">[ ] Nombre de la persona que realizó la última inspección de estabilidad del montículo de suelo.</w:t>
      </w:r>
    </w:p>
    <w:p>
      <w:pPr>
        <w:spacing w:after="120"/>
      </w:pPr>
      <w:r>
        <w:rPr>
          <w:b w:val="false"/>
          <w:bCs w:val="false"/>
          <w:sz w:val="20"/>
          <w:szCs w:val="20"/>
        </w:rPr>
        <w:t xml:space="preserve">[ ] Cargue fotos de las áreas de almacenamiento de suelo (que muestren las medidas de estabilidad).</w:t>
      </w:r>
    </w:p>
    <w:p>
      <w:pPr>
        <w:spacing w:after="120"/>
      </w:pPr>
      <w:r>
        <w:rPr>
          <w:b w:val="false"/>
          <w:bCs w:val="false"/>
          <w:sz w:val="20"/>
          <w:szCs w:val="20"/>
        </w:rPr>
        <w:t xml:space="preserve"/>
      </w:r>
    </w:p>
    <w:p>
      <w:pPr>
        <w:spacing w:after="120"/>
      </w:pPr>
      <w:r>
        <w:rPr>
          <w:b/>
          <w:bCs/>
          <w:sz w:val="24"/>
          <w:szCs w:val="24"/>
        </w:rPr>
        <w:t xml:space="preserve">--- PROCEDIMIENTOS DE COMUNICACIÓN Y EMERGENCIA ---</w:t>
      </w:r>
    </w:p>
    <w:p>
      <w:pPr>
        <w:spacing w:after="120"/>
      </w:pPr>
      <w:r>
        <w:rPr>
          <w:b w:val="false"/>
          <w:bCs w:val="false"/>
          <w:sz w:val="20"/>
          <w:szCs w:val="20"/>
        </w:rPr>
        <w:t xml:space="preserve">[ ] Lista de Contactos de Emergencia (incluyendo números de teléfono)</w:t>
      </w:r>
    </w:p>
    <w:p>
      <w:pPr>
        <w:spacing w:after="120"/>
      </w:pPr>
      <w:r>
        <w:rPr>
          <w:b w:val="false"/>
          <w:bCs w:val="false"/>
          <w:sz w:val="20"/>
          <w:szCs w:val="20"/>
        </w:rPr>
        <w:t xml:space="preserve"/>
      </w:r>
    </w:p>
    <w:p>
      <w:pPr>
        <w:spacing w:after="120"/>
      </w:pPr>
      <w:r>
        <w:rPr>
          <w:b w:val="false"/>
          <w:bCs w:val="false"/>
          <w:sz w:val="20"/>
          <w:szCs w:val="20"/>
        </w:rPr>
        <w:t xml:space="preserve">[ ] Secuencia de Llamada de Emergencia (Orden de Prioridad)</w:t>
      </w:r>
    </w:p>
    <w:p>
      <w:pPr>
        <w:spacing w:after="120"/>
      </w:pPr>
      <w:r>
        <w:rPr>
          <w:b w:val="false"/>
          <w:bCs w:val="false"/>
          <w:sz w:val="20"/>
          <w:szCs w:val="20"/>
        </w:rPr>
        <w:t xml:space="preserve"/>
      </w:r>
    </w:p>
    <w:p>
      <w:pPr>
        <w:spacing w:after="120"/>
      </w:pPr>
      <w:r>
        <w:rPr>
          <w:b w:val="false"/>
          <w:bCs w:val="false"/>
          <w:sz w:val="20"/>
          <w:szCs w:val="20"/>
        </w:rPr>
        <w:t xml:space="preserve">[ ] Posibles escenarios de emergencia abordados en el plan (Marque todas las que correspondan)</w:t>
      </w:r>
    </w:p>
    <w:p>
      <w:pPr>
        <w:spacing w:after="120"/>
      </w:pPr>
      <w:r>
        <w:rPr>
          <w:b w:val="false"/>
          <w:bCs w:val="false"/>
          <w:sz w:val="20"/>
          <w:szCs w:val="20"/>
        </w:rPr>
        <w:t xml:space="preserve"> (Deslizamiento.</w:t>
      </w:r>
    </w:p>
    <w:p>
      <w:pPr>
        <w:spacing w:after="120"/>
      </w:pPr>
      <w:r>
        <w:rPr>
          <w:b w:val="false"/>
          <w:bCs w:val="false"/>
          <w:sz w:val="20"/>
          <w:szCs w:val="20"/>
        </w:rPr>
        <w:t xml:space="preserve">, Golpe a servicios subterráneos, Acumulación de agua, Peligros Atmosféricos, Falla de equipo, Lesión laboral, Peligros relacionados con el clima (p. ej., inundaciones)</w:t>
      </w:r>
    </w:p>
    <w:p>
      <w:pPr>
        <w:spacing w:after="120"/>
      </w:pPr>
      <w:r>
        <w:rPr>
          <w:b w:val="false"/>
          <w:bCs w:val="false"/>
          <w:sz w:val="20"/>
          <w:szCs w:val="20"/>
        </w:rPr>
        <w:t xml:space="preserve">)</w:t>
      </w:r>
    </w:p>
    <w:p>
      <w:pPr>
        <w:spacing w:after="120"/>
      </w:pPr>
      <w:r>
        <w:rPr>
          <w:b w:val="false"/>
          <w:bCs w:val="false"/>
          <w:sz w:val="20"/>
          <w:szCs w:val="20"/>
        </w:rPr>
        <w:t xml:space="preserve">[ ] Descripción de la(s) ruta(s) de evacuación de emergencia.</w:t>
      </w:r>
    </w:p>
    <w:p>
      <w:pPr>
        <w:spacing w:after="120"/>
      </w:pPr>
      <w:r>
        <w:rPr>
          <w:b w:val="false"/>
          <w:bCs w:val="false"/>
          <w:sz w:val="20"/>
          <w:szCs w:val="20"/>
        </w:rPr>
        <w:t xml:space="preserve">[ ] Fecha de la última simulación de emergencia</w:t>
      </w:r>
    </w:p>
    <w:p>
      <w:pPr>
        <w:spacing w:after="120"/>
      </w:pPr>
      <w:r>
        <w:rPr>
          <w:b w:val="false"/>
          <w:bCs w:val="false"/>
          <w:sz w:val="20"/>
          <w:szCs w:val="20"/>
        </w:rPr>
        <w:t xml:space="preserve">[ ] Horario para las charlas de seguridad periódicas</w:t>
      </w:r>
    </w:p>
    <w:p>
      <w:pPr>
        <w:spacing w:after="120"/>
      </w:pPr>
      <w:r>
        <w:rPr>
          <w:b w:val="false"/>
          <w:bCs w:val="false"/>
          <w:sz w:val="20"/>
          <w:szCs w:val="20"/>
        </w:rPr>
        <w:t xml:space="preserve">[ ] Procedimientos de Comunicación para la Notificación de Incidentes Cercanos/Casi Accidentes</w:t>
      </w:r>
    </w:p>
    <w:p>
      <w:pPr>
        <w:spacing w:after="120"/>
      </w:pPr>
      <w:r>
        <w:rPr>
          <w:b w:val="false"/>
          <w:bCs w:val="false"/>
          <w:sz w:val="20"/>
          <w:szCs w:val="20"/>
        </w:rPr>
        <w:t xml:space="preserve">[ ] Método de comunicación principal en el sitio (p. ej., radio, silbato, señales manuales) (Radio, Silbido, Señales con las manos, Dispositivos de comunicación bidireccional)</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https://checklistguro.com/templates/construction/excavation-safety-plan-checklist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2026-06-22T12:13:03.867Z</dcterms:created>
  <dcterms:modified xsi:type="dcterms:W3CDTF">2026-06-22T12:13:03.867Z</dcterms:modified>
</cp:coreProperties>
</file>

<file path=docProps/custom.xml><?xml version="1.0" encoding="utf-8"?>
<Properties xmlns="http://schemas.openxmlformats.org/officeDocument/2006/custom-properties" xmlns:vt="http://schemas.openxmlformats.org/officeDocument/2006/docPropsVTypes"/>
</file>