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FAIR HOUSING COMPLIANCE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ADVERTISING &amp; MARKETING ---</w:t>
      </w:r>
    </w:p>
    <w:p>
      <w:pPr>
        <w:spacing w:after="120"/>
      </w:pPr>
      <w:r>
        <w:rPr>
          <w:b w:val="false"/>
          <w:bCs w:val="false"/>
          <w:sz w:val="20"/>
          <w:szCs w:val="20"/>
        </w:rPr>
        <w:t xml:space="preserve">[ ] Review all advertising copy for prohibited phrases or imagery.</w:t>
      </w:r>
    </w:p>
    <w:p>
      <w:pPr>
        <w:spacing w:after="120"/>
      </w:pPr>
      <w:r>
        <w:rPr>
          <w:b w:val="false"/>
          <w:bCs w:val="false"/>
          <w:sz w:val="20"/>
          <w:szCs w:val="20"/>
        </w:rPr>
        <w:t xml:space="preserve">[ ] Which advertising platforms are used? (Select all that apply) (Online (e.g., Zillow, Trulia, Facebook), Print (e.g., Newspapers, Magazines), Yard Signs, Radio, Television, Other (specify in LONG_TEXT))</w:t>
      </w:r>
    </w:p>
    <w:p>
      <w:pPr>
        <w:spacing w:after="120"/>
      </w:pPr>
      <w:r>
        <w:rPr>
          <w:b w:val="false"/>
          <w:bCs w:val="false"/>
          <w:sz w:val="20"/>
          <w:szCs w:val="20"/>
        </w:rPr>
        <w:t xml:space="preserve">[ ] If 'Other' selected above, please specify advertising platforms.</w:t>
      </w:r>
    </w:p>
    <w:p>
      <w:pPr>
        <w:spacing w:after="120"/>
      </w:pPr>
      <w:r>
        <w:rPr>
          <w:b w:val="false"/>
          <w:bCs w:val="false"/>
          <w:sz w:val="20"/>
          <w:szCs w:val="20"/>
        </w:rPr>
        <w:t xml:space="preserve">[ ] Upload examples of recent advertising materials (images, online ads, print ads).</w:t>
      </w:r>
    </w:p>
    <w:p>
      <w:pPr>
        <w:spacing w:after="120"/>
      </w:pPr>
      <w:r>
        <w:rPr>
          <w:b w:val="false"/>
          <w:bCs w:val="false"/>
          <w:sz w:val="20"/>
          <w:szCs w:val="20"/>
        </w:rPr>
        <w:t xml:space="preserve">[ ] Does advertising explicitly or implicitly target specific demographic groups? (Yes, No, Unsure)</w:t>
      </w:r>
    </w:p>
    <w:p>
      <w:pPr>
        <w:spacing w:after="120"/>
      </w:pPr>
      <w:r>
        <w:rPr>
          <w:b w:val="false"/>
          <w:bCs w:val="false"/>
          <w:sz w:val="20"/>
          <w:szCs w:val="20"/>
        </w:rPr>
        <w:t xml:space="preserve">[ ] If 'Yes' selected above, explain the targeting strategy and its justification. (Consult legal counsel)</w:t>
      </w:r>
    </w:p>
    <w:p>
      <w:pPr>
        <w:spacing w:after="120"/>
      </w:pPr>
      <w:r>
        <w:rPr>
          <w:b w:val="false"/>
          <w:bCs w:val="false"/>
          <w:sz w:val="20"/>
          <w:szCs w:val="20"/>
        </w:rPr>
        <w:t xml:space="preserve">[ ] Are keywords used in online advertising compliant with Fair Housing guidelines? (Yes, No, Reviewed by Legal/Compliance)</w:t>
      </w:r>
    </w:p>
    <w:p>
      <w:pPr>
        <w:spacing w:after="120"/>
      </w:pPr>
      <w:r>
        <w:rPr>
          <w:b w:val="false"/>
          <w:bCs w:val="false"/>
          <w:sz w:val="20"/>
          <w:szCs w:val="20"/>
        </w:rPr>
        <w:t xml:space="preserve">[ ] If 'No' or 'Reviewed by Legal/Compliance' selected, describe keywords used and justification (if any).</w:t>
      </w:r>
    </w:p>
    <w:p>
      <w:pPr>
        <w:spacing w:after="120"/>
      </w:pPr>
      <w:r>
        <w:rPr>
          <w:b w:val="false"/>
          <w:bCs w:val="false"/>
          <w:sz w:val="20"/>
          <w:szCs w:val="20"/>
        </w:rPr>
        <w:t xml:space="preserve"/>
      </w:r>
    </w:p>
    <w:p>
      <w:pPr>
        <w:spacing w:after="120"/>
      </w:pPr>
      <w:r>
        <w:rPr>
          <w:b/>
          <w:bCs/>
          <w:sz w:val="24"/>
          <w:szCs w:val="24"/>
        </w:rPr>
        <w:t xml:space="preserve">--- CLIENT INTAKE &amp; APPLICATION PROCESS ---</w:t>
      </w:r>
    </w:p>
    <w:p>
      <w:pPr>
        <w:spacing w:after="120"/>
      </w:pPr>
      <w:r>
        <w:rPr>
          <w:b w:val="false"/>
          <w:bCs w:val="false"/>
          <w:sz w:val="20"/>
          <w:szCs w:val="20"/>
        </w:rPr>
        <w:t xml:space="preserve">[ ] Source of Inquiry? (Online Listing, Referral, Walk-in, Phone Call, Other)</w:t>
      </w:r>
    </w:p>
    <w:p>
      <w:pPr>
        <w:spacing w:after="120"/>
      </w:pPr>
      <w:r>
        <w:rPr>
          <w:b w:val="false"/>
          <w:bCs w:val="false"/>
          <w:sz w:val="20"/>
          <w:szCs w:val="20"/>
        </w:rPr>
        <w:t xml:space="preserve">[ ] Notes Regarding Initial Inquiry (e.g., family size, financial situation)</w:t>
      </w:r>
    </w:p>
    <w:p>
      <w:pPr>
        <w:spacing w:after="120"/>
      </w:pPr>
      <w:r>
        <w:rPr>
          <w:b w:val="false"/>
          <w:bCs w:val="false"/>
          <w:sz w:val="20"/>
          <w:szCs w:val="20"/>
        </w:rPr>
        <w:t xml:space="preserve">[ ] Assistance Requested? (No Assistance, Language Assistance, Disability Related Assistance, Other)</w:t>
      </w:r>
    </w:p>
    <w:p>
      <w:pPr>
        <w:spacing w:after="120"/>
      </w:pPr>
      <w:r>
        <w:rPr>
          <w:b w:val="false"/>
          <w:bCs w:val="false"/>
          <w:sz w:val="20"/>
          <w:szCs w:val="20"/>
        </w:rPr>
        <w:t xml:space="preserve">[ ] Household Size (Number of People)</w:t>
      </w:r>
    </w:p>
    <w:p>
      <w:pPr>
        <w:spacing w:after="120"/>
      </w:pPr>
      <w:r>
        <w:rPr>
          <w:b w:val="false"/>
          <w:bCs w:val="false"/>
          <w:sz w:val="20"/>
          <w:szCs w:val="20"/>
        </w:rPr>
        <w:t xml:space="preserve">[ ] Date Application Received</w:t>
      </w:r>
    </w:p>
    <w:p>
      <w:pPr>
        <w:spacing w:after="120"/>
      </w:pPr>
      <w:r>
        <w:rPr>
          <w:b w:val="false"/>
          <w:bCs w:val="false"/>
          <w:sz w:val="20"/>
          <w:szCs w:val="20"/>
        </w:rPr>
        <w:t xml:space="preserve">[ ] Reason for Moving? (Job Transfer, Price, Size, Location, Other)</w:t>
      </w:r>
    </w:p>
    <w:p>
      <w:pPr>
        <w:spacing w:after="120"/>
      </w:pPr>
      <w:r>
        <w:rPr>
          <w:b w:val="false"/>
          <w:bCs w:val="false"/>
          <w:sz w:val="20"/>
          <w:szCs w:val="20"/>
        </w:rPr>
        <w:t xml:space="preserve">[ ] Notes Regarding Application Process (e.g., questions asked, assistance provided)</w:t>
      </w:r>
    </w:p>
    <w:p>
      <w:pPr>
        <w:spacing w:after="120"/>
      </w:pPr>
      <w:r>
        <w:rPr>
          <w:b w:val="false"/>
          <w:bCs w:val="false"/>
          <w:sz w:val="20"/>
          <w:szCs w:val="20"/>
        </w:rPr>
        <w:t xml:space="preserve"/>
      </w:r>
    </w:p>
    <w:p>
      <w:pPr>
        <w:spacing w:after="120"/>
      </w:pPr>
      <w:r>
        <w:rPr>
          <w:b/>
          <w:bCs/>
          <w:sz w:val="24"/>
          <w:szCs w:val="24"/>
        </w:rPr>
        <w:t xml:space="preserve">--- SALES &amp; RENTAL POLICIES &amp; PRACTICES ---</w:t>
      </w:r>
    </w:p>
    <w:p>
      <w:pPr>
        <w:spacing w:after="120"/>
      </w:pPr>
      <w:r>
        <w:rPr>
          <w:b w:val="false"/>
          <w:bCs w:val="false"/>
          <w:sz w:val="20"/>
          <w:szCs w:val="20"/>
        </w:rPr>
        <w:t xml:space="preserve">[ ] Describe your written sales/rental policy regarding occupancy standards.</w:t>
      </w:r>
    </w:p>
    <w:p>
      <w:pPr>
        <w:spacing w:after="120"/>
      </w:pPr>
      <w:r>
        <w:rPr>
          <w:b w:val="false"/>
          <w:bCs w:val="false"/>
          <w:sz w:val="20"/>
          <w:szCs w:val="20"/>
        </w:rPr>
        <w:t xml:space="preserve">[ ] Explain how you handle requests for reasonable accommodations related to pets (e.g., service animals, emotional support animals).</w:t>
      </w:r>
    </w:p>
    <w:p>
      <w:pPr>
        <w:spacing w:after="120"/>
      </w:pPr>
      <w:r>
        <w:rPr>
          <w:b w:val="false"/>
          <w:bCs w:val="false"/>
          <w:sz w:val="20"/>
          <w:szCs w:val="20"/>
        </w:rPr>
        <w:t xml:space="preserve">[ ] Which of the following factors are *never* considered in tenant selection? (Race, Religion, National Origin, Familial Status, Sex, Disability, Income)</w:t>
      </w:r>
    </w:p>
    <w:p>
      <w:pPr>
        <w:spacing w:after="120"/>
      </w:pPr>
      <w:r>
        <w:rPr>
          <w:b w:val="false"/>
          <w:bCs w:val="false"/>
          <w:sz w:val="20"/>
          <w:szCs w:val="20"/>
        </w:rPr>
        <w:t xml:space="preserve">[ ] What is the maximum number of occupants allowed per unit based on applicable regulations?</w:t>
      </w:r>
    </w:p>
    <w:p>
      <w:pPr>
        <w:spacing w:after="120"/>
      </w:pPr>
      <w:r>
        <w:rPr>
          <w:b w:val="false"/>
          <w:bCs w:val="false"/>
          <w:sz w:val="20"/>
          <w:szCs w:val="20"/>
        </w:rPr>
        <w:t xml:space="preserve">[ ] Describe your procedure for demonstrating that any criteria used for tenant selection are directly related to a legitimate business interest.</w:t>
      </w:r>
    </w:p>
    <w:p>
      <w:pPr>
        <w:spacing w:after="120"/>
      </w:pPr>
      <w:r>
        <w:rPr>
          <w:b w:val="false"/>
          <w:bCs w:val="false"/>
          <w:sz w:val="20"/>
          <w:szCs w:val="20"/>
        </w:rPr>
        <w:t xml:space="preserve">[ ] How are requests for modifications or improvements to the property handled? (Approved immediately, Reviewed based on specific criteria, Denied based on blanket policy, Other (specify))</w:t>
      </w:r>
    </w:p>
    <w:p>
      <w:pPr>
        <w:spacing w:after="120"/>
      </w:pPr>
      <w:r>
        <w:rPr>
          <w:b w:val="false"/>
          <w:bCs w:val="false"/>
          <w:sz w:val="20"/>
          <w:szCs w:val="20"/>
        </w:rPr>
        <w:t xml:space="preserve">[ ] Describe how your staff is instructed to respond to inquiries about the availability of units with specific accessibility features.</w:t>
      </w:r>
    </w:p>
    <w:p>
      <w:pPr>
        <w:spacing w:after="120"/>
      </w:pPr>
      <w:r>
        <w:rPr>
          <w:b w:val="false"/>
          <w:bCs w:val="false"/>
          <w:sz w:val="20"/>
          <w:szCs w:val="20"/>
        </w:rPr>
        <w:t xml:space="preserve"/>
      </w:r>
    </w:p>
    <w:p>
      <w:pPr>
        <w:spacing w:after="120"/>
      </w:pPr>
      <w:r>
        <w:rPr>
          <w:b/>
          <w:bCs/>
          <w:sz w:val="24"/>
          <w:szCs w:val="24"/>
        </w:rPr>
        <w:t xml:space="preserve">--- CLIENT INTERACTIONS &amp; COMMUNICATIONS ---</w:t>
      </w:r>
    </w:p>
    <w:p>
      <w:pPr>
        <w:spacing w:after="120"/>
      </w:pPr>
      <w:r>
        <w:rPr>
          <w:b w:val="false"/>
          <w:bCs w:val="false"/>
          <w:sz w:val="20"/>
          <w:szCs w:val="20"/>
        </w:rPr>
        <w:t xml:space="preserve">[ ] Describe your company's communication protocols for responding to inquiries from potential clients.</w:t>
      </w:r>
    </w:p>
    <w:p>
      <w:pPr>
        <w:spacing w:after="120"/>
      </w:pPr>
      <w:r>
        <w:rPr>
          <w:b w:val="false"/>
          <w:bCs w:val="false"/>
          <w:sz w:val="20"/>
          <w:szCs w:val="20"/>
        </w:rPr>
        <w:t xml:space="preserve">[ ] Do you have a script or guidance for agents when discussing financing options with clients? (Yes, No)</w:t>
      </w:r>
    </w:p>
    <w:p>
      <w:pPr>
        <w:spacing w:after="120"/>
      </w:pPr>
      <w:r>
        <w:rPr>
          <w:b w:val="false"/>
          <w:bCs w:val="false"/>
          <w:sz w:val="20"/>
          <w:szCs w:val="20"/>
        </w:rPr>
        <w:t xml:space="preserve">[ ] Describe how agents are instructed to handle questions about schools or neighborhood characteristics.</w:t>
      </w:r>
    </w:p>
    <w:p>
      <w:pPr>
        <w:spacing w:after="120"/>
      </w:pPr>
      <w:r>
        <w:rPr>
          <w:b w:val="false"/>
          <w:bCs w:val="false"/>
          <w:sz w:val="20"/>
          <w:szCs w:val="20"/>
        </w:rPr>
        <w:t xml:space="preserve">[ ] Are agents prohibited from steering clients towards or away from specific neighborhoods? (Yes, No)</w:t>
      </w:r>
    </w:p>
    <w:p>
      <w:pPr>
        <w:spacing w:after="120"/>
      </w:pPr>
      <w:r>
        <w:rPr>
          <w:b w:val="false"/>
          <w:bCs w:val="false"/>
          <w:sz w:val="20"/>
          <w:szCs w:val="20"/>
        </w:rPr>
        <w:t xml:space="preserve">[ ] Which of the following topics are agents trained to avoid discussing during client interactions? (Select all that apply) (Race, Religion, National Origin, Familial Status, Disability, Sexual Orientation, Gender Identity, None of the Above)</w:t>
      </w:r>
    </w:p>
    <w:p>
      <w:pPr>
        <w:spacing w:after="120"/>
      </w:pPr>
      <w:r>
        <w:rPr>
          <w:b w:val="false"/>
          <w:bCs w:val="false"/>
          <w:sz w:val="20"/>
          <w:szCs w:val="20"/>
        </w:rPr>
        <w:t xml:space="preserve">[ ] Describe how agents are trained to respond to potentially discriminatory client statements or questions.</w:t>
      </w:r>
    </w:p>
    <w:p>
      <w:pPr>
        <w:spacing w:after="120"/>
      </w:pPr>
      <w:r>
        <w:rPr>
          <w:b w:val="false"/>
          <w:bCs w:val="false"/>
          <w:sz w:val="20"/>
          <w:szCs w:val="20"/>
        </w:rPr>
        <w:t xml:space="preserve">[ ] Is there a documented process for escalating concerns about potential discrimination to a supervisor or manager? (Yes, No)</w:t>
      </w:r>
    </w:p>
    <w:p>
      <w:pPr>
        <w:spacing w:after="120"/>
      </w:pPr>
      <w:r>
        <w:rPr>
          <w:b w:val="false"/>
          <w:bCs w:val="false"/>
          <w:sz w:val="20"/>
          <w:szCs w:val="20"/>
        </w:rPr>
        <w:t xml:space="preserve"/>
      </w:r>
    </w:p>
    <w:p>
      <w:pPr>
        <w:spacing w:after="120"/>
      </w:pPr>
      <w:r>
        <w:rPr>
          <w:b/>
          <w:bCs/>
          <w:sz w:val="24"/>
          <w:szCs w:val="24"/>
        </w:rPr>
        <w:t xml:space="preserve">--- RECORD KEEPING &amp; DOCUMENTATION ---</w:t>
      </w:r>
    </w:p>
    <w:p>
      <w:pPr>
        <w:spacing w:after="120"/>
      </w:pPr>
      <w:r>
        <w:rPr>
          <w:b w:val="false"/>
          <w:bCs w:val="false"/>
          <w:sz w:val="20"/>
          <w:szCs w:val="20"/>
        </w:rPr>
        <w:t xml:space="preserve">[ ] Last Fair Housing Training Date</w:t>
      </w:r>
    </w:p>
    <w:p>
      <w:pPr>
        <w:spacing w:after="120"/>
      </w:pPr>
      <w:r>
        <w:rPr>
          <w:b w:val="false"/>
          <w:bCs w:val="false"/>
          <w:sz w:val="20"/>
          <w:szCs w:val="20"/>
        </w:rPr>
        <w:t xml:space="preserve">[ ] Summary of Fair Housing Training Content</w:t>
      </w:r>
    </w:p>
    <w:p>
      <w:pPr>
        <w:spacing w:after="120"/>
      </w:pPr>
      <w:r>
        <w:rPr>
          <w:b w:val="false"/>
          <w:bCs w:val="false"/>
          <w:sz w:val="20"/>
          <w:szCs w:val="20"/>
        </w:rPr>
        <w:t xml:space="preserve">[ ] Copy of Fair Housing Policy</w:t>
      </w:r>
    </w:p>
    <w:p>
      <w:pPr>
        <w:spacing w:after="120"/>
      </w:pPr>
      <w:r>
        <w:rPr>
          <w:b w:val="false"/>
          <w:bCs w:val="false"/>
          <w:sz w:val="20"/>
          <w:szCs w:val="20"/>
        </w:rPr>
        <w:t xml:space="preserve">[ ] Number of Fair Housing Complaints Received (Past Year)</w:t>
      </w:r>
    </w:p>
    <w:p>
      <w:pPr>
        <w:spacing w:after="120"/>
      </w:pPr>
      <w:r>
        <w:rPr>
          <w:b w:val="false"/>
          <w:bCs w:val="false"/>
          <w:sz w:val="20"/>
          <w:szCs w:val="20"/>
        </w:rPr>
        <w:t xml:space="preserve">[ ] Summary of Complaint Resolution Process</w:t>
      </w:r>
    </w:p>
    <w:p>
      <w:pPr>
        <w:spacing w:after="120"/>
      </w:pPr>
      <w:r>
        <w:rPr>
          <w:b w:val="false"/>
          <w:bCs w:val="false"/>
          <w:sz w:val="20"/>
          <w:szCs w:val="20"/>
        </w:rPr>
        <w:t xml:space="preserve">[ ] Data Points Tracked for Demographic Analysis (to ensure no disparate impact) (Race, Ethnicity, Family Status, National Origin, Religion, Disability, Sex, Source of Funds)</w:t>
      </w:r>
    </w:p>
    <w:p>
      <w:pPr>
        <w:spacing w:after="120"/>
      </w:pPr>
      <w:r>
        <w:rPr>
          <w:b w:val="false"/>
          <w:bCs w:val="false"/>
          <w:sz w:val="20"/>
          <w:szCs w:val="20"/>
        </w:rPr>
        <w:t xml:space="preserve">[ ] Description of Process for Monitoring Advertising Channels for Compliance</w:t>
      </w:r>
    </w:p>
    <w:p>
      <w:pPr>
        <w:spacing w:after="120"/>
      </w:pPr>
      <w:r>
        <w:rPr>
          <w:b w:val="false"/>
          <w:bCs w:val="false"/>
          <w:sz w:val="20"/>
          <w:szCs w:val="20"/>
        </w:rPr>
        <w:t xml:space="preserve">[ ] Date of Last Record Keeping Audit</w:t>
      </w:r>
    </w:p>
    <w:p>
      <w:pPr>
        <w:spacing w:after="120"/>
      </w:pPr>
      <w:r>
        <w:rPr>
          <w:b w:val="false"/>
          <w:bCs w:val="false"/>
          <w:sz w:val="20"/>
          <w:szCs w:val="20"/>
        </w:rPr>
        <w:t xml:space="preserve"/>
      </w:r>
    </w:p>
    <w:p>
      <w:pPr>
        <w:spacing w:after="120"/>
      </w:pPr>
      <w:r>
        <w:rPr>
          <w:b/>
          <w:bCs/>
          <w:sz w:val="24"/>
          <w:szCs w:val="24"/>
        </w:rPr>
        <w:t xml:space="preserve">--- TRAINING &amp; EDUCATION ---</w:t>
      </w:r>
    </w:p>
    <w:p>
      <w:pPr>
        <w:spacing w:after="120"/>
      </w:pPr>
      <w:r>
        <w:rPr>
          <w:b w:val="false"/>
          <w:bCs w:val="false"/>
          <w:sz w:val="20"/>
          <w:szCs w:val="20"/>
        </w:rPr>
        <w:t xml:space="preserve">[ ] Training Program Description</w:t>
      </w:r>
    </w:p>
    <w:p>
      <w:pPr>
        <w:spacing w:after="120"/>
      </w:pPr>
      <w:r>
        <w:rPr>
          <w:b w:val="false"/>
          <w:bCs w:val="false"/>
          <w:sz w:val="20"/>
          <w:szCs w:val="20"/>
        </w:rPr>
        <w:t xml:space="preserve">[ ] Last Training Date</w:t>
      </w:r>
    </w:p>
    <w:p>
      <w:pPr>
        <w:spacing w:after="120"/>
      </w:pPr>
      <w:r>
        <w:rPr>
          <w:b w:val="false"/>
          <w:bCs w:val="false"/>
          <w:sz w:val="20"/>
          <w:szCs w:val="20"/>
        </w:rPr>
        <w:t xml:space="preserve">[ ] Number of Employees Trained</w:t>
      </w:r>
    </w:p>
    <w:p>
      <w:pPr>
        <w:spacing w:after="120"/>
      </w:pPr>
      <w:r>
        <w:rPr>
          <w:b w:val="false"/>
          <w:bCs w:val="false"/>
          <w:sz w:val="20"/>
          <w:szCs w:val="20"/>
        </w:rPr>
        <w:t xml:space="preserve">[ ] Topics Covered in Training (Protected Classes (Race, Religion, etc.), Advertising Guidelines, Client Intake &amp; Application Process, Reasonable Accommodation Requests, Complaint Handling Procedures, Accessibility (ADA) Requirements, Language Access, Steering, Redlining)</w:t>
      </w:r>
    </w:p>
    <w:p>
      <w:pPr>
        <w:spacing w:after="120"/>
      </w:pPr>
      <w:r>
        <w:rPr>
          <w:b w:val="false"/>
          <w:bCs w:val="false"/>
          <w:sz w:val="20"/>
          <w:szCs w:val="20"/>
        </w:rPr>
        <w:t xml:space="preserve">[ ] Training Materials (Presentations, Handouts)</w:t>
      </w:r>
    </w:p>
    <w:p>
      <w:pPr>
        <w:spacing w:after="120"/>
      </w:pPr>
      <w:r>
        <w:rPr>
          <w:b w:val="false"/>
          <w:bCs w:val="false"/>
          <w:sz w:val="20"/>
          <w:szCs w:val="20"/>
        </w:rPr>
        <w:t xml:space="preserve">[ ] Next Scheduled Training Date</w:t>
      </w:r>
    </w:p>
    <w:p>
      <w:pPr>
        <w:spacing w:after="120"/>
      </w:pPr>
      <w:r>
        <w:rPr>
          <w:b w:val="false"/>
          <w:bCs w:val="false"/>
          <w:sz w:val="20"/>
          <w:szCs w:val="20"/>
        </w:rPr>
        <w:t xml:space="preserve">[ ] Training Delivery Method (In-Person, Online (Live), Online (Self-Paced), Hybrid)</w:t>
      </w:r>
    </w:p>
    <w:p>
      <w:pPr>
        <w:spacing w:after="120"/>
      </w:pPr>
      <w:r>
        <w:rPr>
          <w:b w:val="false"/>
          <w:bCs w:val="false"/>
          <w:sz w:val="20"/>
          <w:szCs w:val="20"/>
        </w:rPr>
        <w:t xml:space="preserve">[ ] Summary of Key Fair Housing Concepts Reinforced</w:t>
      </w:r>
    </w:p>
    <w:p>
      <w:pPr>
        <w:spacing w:after="120"/>
      </w:pPr>
      <w:r>
        <w:rPr>
          <w:b w:val="false"/>
          <w:bCs w:val="false"/>
          <w:sz w:val="20"/>
          <w:szCs w:val="20"/>
        </w:rPr>
        <w:t xml:space="preserve"/>
      </w:r>
    </w:p>
    <w:p>
      <w:pPr>
        <w:spacing w:after="120"/>
      </w:pPr>
      <w:r>
        <w:rPr>
          <w:b/>
          <w:bCs/>
          <w:sz w:val="24"/>
          <w:szCs w:val="24"/>
        </w:rPr>
        <w:t xml:space="preserve">--- ACCESSIBILITY COMPLIANCE (ADA) ---</w:t>
      </w:r>
    </w:p>
    <w:p>
      <w:pPr>
        <w:spacing w:after="120"/>
      </w:pPr>
      <w:r>
        <w:rPr>
          <w:b w:val="false"/>
          <w:bCs w:val="false"/>
          <w:sz w:val="20"/>
          <w:szCs w:val="20"/>
        </w:rPr>
        <w:t xml:space="preserve">[ ] Does the property have accessible parking spaces? (Yes, No, Not Applicable)</w:t>
      </w:r>
    </w:p>
    <w:p>
      <w:pPr>
        <w:spacing w:after="120"/>
      </w:pPr>
      <w:r>
        <w:rPr>
          <w:b w:val="false"/>
          <w:bCs w:val="false"/>
          <w:sz w:val="20"/>
          <w:szCs w:val="20"/>
        </w:rPr>
        <w:t xml:space="preserve">[ ] Number of accessible units available (if applicable)</w:t>
      </w:r>
    </w:p>
    <w:p>
      <w:pPr>
        <w:spacing w:after="120"/>
      </w:pPr>
      <w:r>
        <w:rPr>
          <w:b w:val="false"/>
          <w:bCs w:val="false"/>
          <w:sz w:val="20"/>
          <w:szCs w:val="20"/>
        </w:rPr>
        <w:t xml:space="preserve">[ ] Are common areas accessible to individuals with disabilities (e.g., ramps, elevators)? (Yes, No, Partial/Limited Accessibility)</w:t>
      </w:r>
    </w:p>
    <w:p>
      <w:pPr>
        <w:spacing w:after="120"/>
      </w:pPr>
      <w:r>
        <w:rPr>
          <w:b w:val="false"/>
          <w:bCs w:val="false"/>
          <w:sz w:val="20"/>
          <w:szCs w:val="20"/>
        </w:rPr>
        <w:t xml:space="preserve">[ ] Describe any accessibility modifications or accommodations made to the property.</w:t>
      </w:r>
    </w:p>
    <w:p>
      <w:pPr>
        <w:spacing w:after="120"/>
      </w:pPr>
      <w:r>
        <w:rPr>
          <w:b w:val="false"/>
          <w:bCs w:val="false"/>
          <w:sz w:val="20"/>
          <w:szCs w:val="20"/>
        </w:rPr>
        <w:t xml:space="preserve">[ ] Does the property comply with accessible signage requirements? (Yes, No, Under Review)</w:t>
      </w:r>
    </w:p>
    <w:p>
      <w:pPr>
        <w:spacing w:after="120"/>
      </w:pPr>
      <w:r>
        <w:rPr>
          <w:b w:val="false"/>
          <w:bCs w:val="false"/>
          <w:sz w:val="20"/>
          <w:szCs w:val="20"/>
        </w:rPr>
        <w:t xml:space="preserve">[ ] Upload photos/documentation of accessible features (e.g., ramps, accessible restrooms).</w:t>
      </w:r>
    </w:p>
    <w:p>
      <w:pPr>
        <w:spacing w:after="120"/>
      </w:pPr>
      <w:r>
        <w:rPr>
          <w:b w:val="false"/>
          <w:bCs w:val="false"/>
          <w:sz w:val="20"/>
          <w:szCs w:val="20"/>
        </w:rPr>
        <w:t xml:space="preserve">[ ] Are accessible units offered to individuals with disabilities when applying? (Yes, No, Not Applicable)</w:t>
      </w:r>
    </w:p>
    <w:p>
      <w:pPr>
        <w:spacing w:after="120"/>
      </w:pPr>
      <w:r>
        <w:rPr>
          <w:b w:val="false"/>
          <w:bCs w:val="false"/>
          <w:sz w:val="20"/>
          <w:szCs w:val="20"/>
        </w:rPr>
        <w:t xml:space="preserve"/>
      </w:r>
    </w:p>
    <w:p>
      <w:pPr>
        <w:spacing w:after="120"/>
      </w:pPr>
      <w:r>
        <w:rPr>
          <w:b/>
          <w:bCs/>
          <w:sz w:val="24"/>
          <w:szCs w:val="24"/>
        </w:rPr>
        <w:t xml:space="preserve">--- LANGUAGE ACCESS ---</w:t>
      </w:r>
    </w:p>
    <w:p>
      <w:pPr>
        <w:spacing w:after="120"/>
      </w:pPr>
      <w:r>
        <w:rPr>
          <w:b w:val="false"/>
          <w:bCs w:val="false"/>
          <w:sz w:val="20"/>
          <w:szCs w:val="20"/>
        </w:rPr>
        <w:t xml:space="preserve">[ ] Does your company offer translation services for key documents (applications, leases, disclosures)? (Yes, No, Limited/On-Request)</w:t>
      </w:r>
    </w:p>
    <w:p>
      <w:pPr>
        <w:spacing w:after="120"/>
      </w:pPr>
      <w:r>
        <w:rPr>
          <w:b w:val="false"/>
          <w:bCs w:val="false"/>
          <w:sz w:val="20"/>
          <w:szCs w:val="20"/>
        </w:rPr>
        <w:t xml:space="preserve">[ ] Which languages are commonly spoken in your service area that require accessibility considerations? (Spanish, Chinese (Mandarin), Vietnamese, Korean, Arabic, Tagalog, Other (Specify in Long Text))</w:t>
      </w:r>
    </w:p>
    <w:p>
      <w:pPr>
        <w:spacing w:after="120"/>
      </w:pPr>
      <w:r>
        <w:rPr>
          <w:b w:val="false"/>
          <w:bCs w:val="false"/>
          <w:sz w:val="20"/>
          <w:szCs w:val="20"/>
        </w:rPr>
        <w:t xml:space="preserve">[ ] If 'Other' was selected in the previous question, please specify the language(s) and approximate percentage of clients who speak it.</w:t>
      </w:r>
    </w:p>
    <w:p>
      <w:pPr>
        <w:spacing w:after="120"/>
      </w:pPr>
      <w:r>
        <w:rPr>
          <w:b w:val="false"/>
          <w:bCs w:val="false"/>
          <w:sz w:val="20"/>
          <w:szCs w:val="20"/>
        </w:rPr>
        <w:t xml:space="preserve">[ ] Do you have a designated process for handling inquiries and communications in languages other than English? (Yes, No, Documented but not consistently followed)</w:t>
      </w:r>
    </w:p>
    <w:p>
      <w:pPr>
        <w:spacing w:after="120"/>
      </w:pPr>
      <w:r>
        <w:rPr>
          <w:b w:val="false"/>
          <w:bCs w:val="false"/>
          <w:sz w:val="20"/>
          <w:szCs w:val="20"/>
        </w:rPr>
        <w:t xml:space="preserve">[ ] Describe your process for providing language assistance (e.g., interpreters, translated documents).</w:t>
      </w:r>
    </w:p>
    <w:p>
      <w:pPr>
        <w:spacing w:after="120"/>
      </w:pPr>
      <w:r>
        <w:rPr>
          <w:b w:val="false"/>
          <w:bCs w:val="false"/>
          <w:sz w:val="20"/>
          <w:szCs w:val="20"/>
        </w:rPr>
        <w:t xml:space="preserve">[ ] Upload copies of translated lease agreements or other key documents, if available.</w:t>
      </w:r>
    </w:p>
    <w:p>
      <w:pPr>
        <w:spacing w:after="120"/>
      </w:pPr>
      <w:r>
        <w:rPr>
          <w:b w:val="false"/>
          <w:bCs w:val="false"/>
          <w:sz w:val="20"/>
          <w:szCs w:val="20"/>
        </w:rPr>
        <w:t xml:space="preserve"/>
      </w:r>
    </w:p>
    <w:p>
      <w:pPr>
        <w:spacing w:after="120"/>
      </w:pPr>
      <w:r>
        <w:rPr>
          <w:b/>
          <w:bCs/>
          <w:sz w:val="24"/>
          <w:szCs w:val="24"/>
        </w:rPr>
        <w:t xml:space="preserve">--- COMPLAINT HANDLING &amp; RESOLUTION ---</w:t>
      </w:r>
    </w:p>
    <w:p>
      <w:pPr>
        <w:spacing w:after="120"/>
      </w:pPr>
      <w:r>
        <w:rPr>
          <w:b w:val="false"/>
          <w:bCs w:val="false"/>
          <w:sz w:val="20"/>
          <w:szCs w:val="20"/>
        </w:rPr>
        <w:t xml:space="preserve">[ ] Describe the Complaint Handling Process</w:t>
      </w:r>
    </w:p>
    <w:p>
      <w:pPr>
        <w:spacing w:after="120"/>
      </w:pPr>
      <w:r>
        <w:rPr>
          <w:b w:val="false"/>
          <w:bCs w:val="false"/>
          <w:sz w:val="20"/>
          <w:szCs w:val="20"/>
        </w:rPr>
        <w:t xml:space="preserve">[ ] Date Complaint Received</w:t>
      </w:r>
    </w:p>
    <w:p>
      <w:pPr>
        <w:spacing w:after="120"/>
      </w:pPr>
      <w:r>
        <w:rPr>
          <w:b w:val="false"/>
          <w:bCs w:val="false"/>
          <w:sz w:val="20"/>
          <w:szCs w:val="20"/>
        </w:rPr>
        <w:t xml:space="preserve">[ ] Complainant Information (Name, Contact Details)</w:t>
      </w:r>
    </w:p>
    <w:p>
      <w:pPr>
        <w:spacing w:after="120"/>
      </w:pPr>
      <w:r>
        <w:rPr>
          <w:b w:val="false"/>
          <w:bCs w:val="false"/>
          <w:sz w:val="20"/>
          <w:szCs w:val="20"/>
        </w:rPr>
        <w:t xml:space="preserve">[ ] Summary of Complaint Received</w:t>
      </w:r>
    </w:p>
    <w:p>
      <w:pPr>
        <w:spacing w:after="120"/>
      </w:pPr>
      <w:r>
        <w:rPr>
          <w:b w:val="false"/>
          <w:bCs w:val="false"/>
          <w:sz w:val="20"/>
          <w:szCs w:val="20"/>
        </w:rPr>
        <w:t xml:space="preserve">[ ] Complaint Type (e.g., Discrimination, Harassment, Retaliation) (Discrimination, Harassment, Retaliation, Accessibility Issue, Other)</w:t>
      </w:r>
    </w:p>
    <w:p>
      <w:pPr>
        <w:spacing w:after="120"/>
      </w:pPr>
      <w:r>
        <w:rPr>
          <w:b w:val="false"/>
          <w:bCs w:val="false"/>
          <w:sz w:val="20"/>
          <w:szCs w:val="20"/>
        </w:rPr>
        <w:t xml:space="preserve">[ ] Investigation Steps Taken</w:t>
      </w:r>
    </w:p>
    <w:p>
      <w:pPr>
        <w:spacing w:after="120"/>
      </w:pPr>
      <w:r>
        <w:rPr>
          <w:b w:val="false"/>
          <w:bCs w:val="false"/>
          <w:sz w:val="20"/>
          <w:szCs w:val="20"/>
        </w:rPr>
        <w:t xml:space="preserve">[ ] Date Investigation Completed</w:t>
      </w:r>
    </w:p>
    <w:p>
      <w:pPr>
        <w:spacing w:after="120"/>
      </w:pPr>
      <w:r>
        <w:rPr>
          <w:b w:val="false"/>
          <w:bCs w:val="false"/>
          <w:sz w:val="20"/>
          <w:szCs w:val="20"/>
        </w:rPr>
        <w:t xml:space="preserve">[ ] Resolution/Outcome of Complaint</w:t>
      </w:r>
    </w:p>
    <w:p>
      <w:pPr>
        <w:spacing w:after="120"/>
      </w:pPr>
      <w:r>
        <w:rPr>
          <w:b w:val="false"/>
          <w:bCs w:val="false"/>
          <w:sz w:val="20"/>
          <w:szCs w:val="20"/>
        </w:rPr>
        <w:t xml:space="preserve">[ ] Complaint Status (Open, Closed - Resolved, Closed - Unsubstantiated, Closed - Mediation, Closed - Legal Action)</w:t>
      </w:r>
    </w:p>
    <w:p>
      <w:pPr>
        <w:spacing w:after="120"/>
      </w:pPr>
      <w:r>
        <w:rPr>
          <w:b w:val="false"/>
          <w:bCs w:val="false"/>
          <w:sz w:val="20"/>
          <w:szCs w:val="20"/>
        </w:rPr>
        <w:t xml:space="preserve">[ ] Signature of Person Resolving Complaint</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https://checklistguro.com/templates/inspection-management/fair-housing-compliance-checklist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2026-06-22T10:51:31.409Z</dcterms:created>
  <dcterms:modified xsi:type="dcterms:W3CDTF">2026-06-22T10:51:31.409Z</dcterms:modified>
</cp:coreProperties>
</file>

<file path=docProps/custom.xml><?xml version="1.0" encoding="utf-8"?>
<Properties xmlns="http://schemas.openxmlformats.org/officeDocument/2006/custom-properties" xmlns:vt="http://schemas.openxmlformats.org/officeDocument/2006/docPropsVTypes"/>
</file>