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INSPECCIÓN DE ENCOFRADOS DE CIMENTACIÓN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VERIFICACIÓN PRE-VERTIDO ---</w:t>
      </w:r>
    </w:p>
    <w:p>
      <w:pPr>
        <w:spacing w:after="120"/>
      </w:pPr>
      <w:r>
        <w:rPr>
          <w:b w:val="false"/>
          <w:bCs w:val="false"/>
          <w:sz w:val="20"/>
          <w:szCs w:val="20"/>
        </w:rPr>
        <w:t xml:space="preserve">[ ] Fecha de elaboración</w:t>
      </w:r>
    </w:p>
    <w:p>
      <w:pPr>
        <w:spacing w:after="120"/>
      </w:pPr>
      <w:r>
        <w:rPr>
          <w:b w:val="false"/>
          <w:bCs w:val="false"/>
          <w:sz w:val="20"/>
          <w:szCs w:val="20"/>
        </w:rPr>
        <w:t xml:space="preserve">[ ] Tiempo de vertido</w:t>
      </w:r>
    </w:p>
    <w:p>
      <w:pPr>
        <w:spacing w:after="120"/>
      </w:pPr>
      <w:r>
        <w:rPr>
          <w:b w:val="false"/>
          <w:bCs w:val="false"/>
          <w:sz w:val="20"/>
          <w:szCs w:val="20"/>
        </w:rPr>
        <w:t xml:space="preserve">[ ] ¿Plan de vertido aprobado?</w:t>
      </w:r>
    </w:p>
    <w:p>
      <w:pPr>
        <w:spacing w:after="120"/>
      </w:pPr>
      <w:r>
        <w:rPr>
          <w:b w:val="false"/>
          <w:bCs w:val="false"/>
          <w:sz w:val="20"/>
          <w:szCs w:val="20"/>
        </w:rPr>
        <w:t xml:space="preserve"> (Sí., No.)</w:t>
      </w:r>
    </w:p>
    <w:p>
      <w:pPr>
        <w:spacing w:after="120"/>
      </w:pPr>
      <w:r>
        <w:rPr>
          <w:b w:val="false"/>
          <w:bCs w:val="false"/>
          <w:sz w:val="20"/>
          <w:szCs w:val="20"/>
        </w:rPr>
        <w:t xml:space="preserve">[ ] Resistencia a la compresión (f'c)</w:t>
      </w:r>
    </w:p>
    <w:p>
      <w:pPr>
        <w:spacing w:after="120"/>
      </w:pPr>
      <w:r>
        <w:rPr>
          <w:b w:val="false"/>
          <w:bCs w:val="false"/>
          <w:sz w:val="20"/>
          <w:szCs w:val="20"/>
        </w:rPr>
        <w:t xml:space="preserve">[ ] Verter comentarios de revisión del proyecto (si corresponde)</w:t>
      </w:r>
    </w:p>
    <w:p>
      <w:pPr>
        <w:spacing w:after="120"/>
      </w:pPr>
      <w:r>
        <w:rPr>
          <w:b w:val="false"/>
          <w:bCs w:val="false"/>
          <w:sz w:val="20"/>
          <w:szCs w:val="20"/>
        </w:rPr>
        <w:t xml:space="preserve">[ ] ¿Se han localizado y marcado las utilidades? (Sí., No, N/A)</w:t>
      </w:r>
    </w:p>
    <w:p>
      <w:pPr>
        <w:spacing w:after="120"/>
      </w:pPr>
      <w:r>
        <w:rPr>
          <w:b w:val="false"/>
          <w:bCs w:val="false"/>
          <w:sz w:val="20"/>
          <w:szCs w:val="20"/>
        </w:rPr>
        <w:t xml:space="preserve">[ ] Revisión y Plan de Mitigación de la Predicción Meteorológica (si es necesario)</w:t>
      </w:r>
    </w:p>
    <w:p>
      <w:pPr>
        <w:spacing w:after="120"/>
      </w:pPr>
      <w:r>
        <w:rPr>
          <w:b w:val="false"/>
          <w:bCs w:val="false"/>
          <w:sz w:val="20"/>
          <w:szCs w:val="20"/>
        </w:rPr>
        <w:t xml:space="preserve">[ ] ¿Existe un plan de gestión del agua? (Sí., No.)</w:t>
      </w:r>
    </w:p>
    <w:p>
      <w:pPr>
        <w:spacing w:after="120"/>
      </w:pPr>
      <w:r>
        <w:rPr>
          <w:b w:val="false"/>
          <w:bCs w:val="false"/>
          <w:sz w:val="20"/>
          <w:szCs w:val="20"/>
        </w:rPr>
        <w:t xml:space="preserve"/>
      </w:r>
    </w:p>
    <w:p>
      <w:pPr>
        <w:spacing w:after="120"/>
      </w:pPr>
      <w:r>
        <w:rPr>
          <w:b/>
          <w:bCs/>
          <w:sz w:val="24"/>
          <w:szCs w:val="24"/>
        </w:rPr>
        <w:t xml:space="preserve">--- ALINEACIÓN Y DIMENSIONES DEL ENCOFRADO ---</w:t>
      </w:r>
    </w:p>
    <w:p>
      <w:pPr>
        <w:spacing w:after="120"/>
      </w:pPr>
      <w:r>
        <w:rPr>
          <w:b w:val="false"/>
          <w:bCs w:val="false"/>
          <w:sz w:val="20"/>
          <w:szCs w:val="20"/>
        </w:rPr>
        <w:t xml:space="preserve">[ ] Ancho de la base (real)</w:t>
      </w:r>
    </w:p>
    <w:p>
      <w:pPr>
        <w:spacing w:after="120"/>
      </w:pPr>
      <w:r>
        <w:rPr>
          <w:b w:val="false"/>
          <w:bCs w:val="false"/>
          <w:sz w:val="20"/>
          <w:szCs w:val="20"/>
        </w:rPr>
        <w:t xml:space="preserve">[ ] Longitud de la base (real)</w:t>
      </w:r>
    </w:p>
    <w:p>
      <w:pPr>
        <w:spacing w:after="120"/>
      </w:pPr>
      <w:r>
        <w:rPr>
          <w:b w:val="false"/>
          <w:bCs w:val="false"/>
          <w:sz w:val="20"/>
          <w:szCs w:val="20"/>
        </w:rPr>
        <w:t xml:space="preserve">[ ] Profundidad de cimentación (real)</w:t>
      </w:r>
    </w:p>
    <w:p>
      <w:pPr>
        <w:spacing w:after="120"/>
      </w:pPr>
      <w:r>
        <w:rPr>
          <w:b w:val="false"/>
          <w:bCs w:val="false"/>
          <w:sz w:val="20"/>
          <w:szCs w:val="20"/>
        </w:rPr>
        <w:t xml:space="preserve"/>
      </w:r>
    </w:p>
    <w:p>
      <w:pPr>
        <w:spacing w:after="120"/>
      </w:pPr>
      <w:r>
        <w:rPr>
          <w:b w:val="false"/>
          <w:bCs w:val="false"/>
          <w:sz w:val="20"/>
          <w:szCs w:val="20"/>
        </w:rPr>
        <w:t xml:space="preserve">[ ] Comprobación de desviación de nivel (máx.)</w:t>
      </w:r>
    </w:p>
    <w:p>
      <w:pPr>
        <w:spacing w:after="120"/>
      </w:pPr>
      <w:r>
        <w:rPr>
          <w:b w:val="false"/>
          <w:bCs w:val="false"/>
          <w:sz w:val="20"/>
          <w:szCs w:val="20"/>
        </w:rPr>
        <w:t xml:space="preserve">[ ] Alineación del encofrado con el plano (Preciso, Pequeña desviación (dentro del margen de tolerancia), Desviación significativa (fuera de la tolerancia) - Requiere corrección.)</w:t>
      </w:r>
    </w:p>
    <w:p>
      <w:pPr>
        <w:spacing w:after="120"/>
      </w:pPr>
      <w:r>
        <w:rPr>
          <w:b w:val="false"/>
          <w:bCs w:val="false"/>
          <w:sz w:val="20"/>
          <w:szCs w:val="20"/>
        </w:rPr>
        <w:t xml:space="preserve">[ ] Alineación de esquinas</w:t>
      </w:r>
    </w:p>
    <w:p>
      <w:pPr>
        <w:spacing w:after="120"/>
      </w:pPr>
      <w:r>
        <w:rPr>
          <w:b w:val="false"/>
          <w:bCs w:val="false"/>
          <w:sz w:val="20"/>
          <w:szCs w:val="20"/>
        </w:rPr>
        <w:t xml:space="preserve"> (Cuadrado, Ligeramente descentrado., Fuera de escuadra en gran medida.)</w:t>
      </w:r>
    </w:p>
    <w:p>
      <w:pPr>
        <w:spacing w:after="120"/>
      </w:pPr>
      <w:r>
        <w:rPr>
          <w:b w:val="false"/>
          <w:bCs w:val="false"/>
          <w:sz w:val="20"/>
          <w:szCs w:val="20"/>
        </w:rPr>
        <w:t xml:space="preserve">[ ] Notas sobre Discrepancias Dimensionales/Correcciones Necesarias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ENTIBACIONES Y SOPORTES PARA ENCOFRADOS ---</w:t>
      </w:r>
    </w:p>
    <w:p>
      <w:pPr>
        <w:spacing w:after="120"/>
      </w:pPr>
      <w:r>
        <w:rPr>
          <w:b w:val="false"/>
          <w:bCs w:val="false"/>
          <w:sz w:val="20"/>
          <w:szCs w:val="20"/>
        </w:rPr>
        <w:t xml:space="preserve">[ ] Espaciado entre corchetes (máx.)</w:t>
      </w:r>
    </w:p>
    <w:p>
      <w:pPr>
        <w:spacing w:after="120"/>
      </w:pPr>
      <w:r>
        <w:rPr>
          <w:b w:val="false"/>
          <w:bCs w:val="false"/>
          <w:sz w:val="20"/>
          <w:szCs w:val="20"/>
        </w:rPr>
        <w:t xml:space="preserve">[ ] Altura del encofrado</w:t>
      </w:r>
    </w:p>
    <w:p>
      <w:pPr>
        <w:spacing w:after="120"/>
      </w:pPr>
      <w:r>
        <w:rPr>
          <w:b w:val="false"/>
          <w:bCs w:val="false"/>
          <w:sz w:val="20"/>
          <w:szCs w:val="20"/>
        </w:rPr>
        <w:t xml:space="preserve">[ ] Condición del soporte (Bien., Justo, Pobre.)</w:t>
      </w:r>
    </w:p>
    <w:p>
      <w:pPr>
        <w:spacing w:after="120"/>
      </w:pPr>
      <w:r>
        <w:rPr>
          <w:b w:val="false"/>
          <w:bCs w:val="false"/>
          <w:sz w:val="20"/>
          <w:szCs w:val="20"/>
        </w:rPr>
        <w:t xml:space="preserve">[ ] Tipos de refuerzo presentes (Corchetes diagonales, Soportes verticales, Restricciones horizontales, Muros de corte)</w:t>
      </w:r>
    </w:p>
    <w:p>
      <w:pPr>
        <w:spacing w:after="120"/>
      </w:pPr>
      <w:r>
        <w:rPr>
          <w:b w:val="false"/>
          <w:bCs w:val="false"/>
          <w:sz w:val="20"/>
          <w:szCs w:val="20"/>
        </w:rPr>
        <w:t xml:space="preserve">[ ] Evaluación de la Estabilidad del Encofrado (estable, Ligeramente inestable., inestable)</w:t>
      </w:r>
    </w:p>
    <w:p>
      <w:pPr>
        <w:spacing w:after="120"/>
      </w:pPr>
      <w:r>
        <w:rPr>
          <w:b w:val="false"/>
          <w:bCs w:val="false"/>
          <w:sz w:val="20"/>
          <w:szCs w:val="20"/>
        </w:rPr>
        <w:t xml:space="preserve">[ ] Comentarios sobre Refuerzos y Soporte</w:t>
      </w:r>
    </w:p>
    <w:p>
      <w:pPr>
        <w:spacing w:after="120"/>
      </w:pPr>
      <w:r>
        <w:rPr>
          <w:b w:val="false"/>
          <w:bCs w:val="false"/>
          <w:sz w:val="20"/>
          <w:szCs w:val="20"/>
        </w:rPr>
        <w:t xml:space="preserve"/>
      </w:r>
    </w:p>
    <w:p>
      <w:pPr>
        <w:spacing w:after="120"/>
      </w:pPr>
      <w:r>
        <w:rPr>
          <w:b/>
          <w:bCs/>
          <w:sz w:val="24"/>
          <w:szCs w:val="24"/>
        </w:rPr>
        <w:t xml:space="preserve">--- MATERIALES DE APUNTALAMIENTO Y ESTADO ---</w:t>
      </w:r>
    </w:p>
    <w:p>
      <w:pPr>
        <w:spacing w:after="120"/>
      </w:pPr>
      <w:r>
        <w:rPr>
          <w:b w:val="false"/>
          <w:bCs w:val="false"/>
          <w:sz w:val="20"/>
          <w:szCs w:val="20"/>
        </w:rPr>
        <w:t xml:space="preserve">[ ] Contenido de humedad del encofrado (%)</w:t>
      </w:r>
    </w:p>
    <w:p>
      <w:pPr>
        <w:spacing w:after="120"/>
      </w:pPr>
      <w:r>
        <w:rPr>
          <w:b w:val="false"/>
          <w:bCs w:val="false"/>
          <w:sz w:val="20"/>
          <w:szCs w:val="20"/>
        </w:rPr>
        <w:t xml:space="preserve">[ ] Tipo de material para encofrado (Contrachapado, OSB, Acero, Aluminio, Otros)</w:t>
      </w:r>
    </w:p>
    <w:p>
      <w:pPr>
        <w:spacing w:after="120"/>
      </w:pPr>
      <w:r>
        <w:rPr>
          <w:b w:val="false"/>
          <w:bCs w:val="false"/>
          <w:sz w:val="20"/>
          <w:szCs w:val="20"/>
        </w:rPr>
        <w:t xml:space="preserve">[ ] Descripción del estado del encofrado (grietas, fisuras, etc.)</w:t>
      </w:r>
    </w:p>
    <w:p>
      <w:pPr>
        <w:spacing w:after="120"/>
      </w:pPr>
      <w:r>
        <w:rPr>
          <w:b w:val="false"/>
          <w:bCs w:val="false"/>
          <w:sz w:val="20"/>
          <w:szCs w:val="20"/>
        </w:rPr>
        <w:t xml:space="preserve">[ ] Presencia de Aceite/Grasa en la Superficie del Encofrado (Sí., No)</w:t>
      </w:r>
    </w:p>
    <w:p>
      <w:pPr>
        <w:spacing w:after="120"/>
      </w:pPr>
      <w:r>
        <w:rPr>
          <w:b w:val="false"/>
          <w:bCs w:val="false"/>
          <w:sz w:val="20"/>
          <w:szCs w:val="20"/>
        </w:rPr>
        <w:t xml:space="preserve">[ ] Tratamiento del encofrado (si aplica) (Agente desmoldante aplicado., Impermeabilizado/a, sin tratar, Otro)</w:t>
      </w:r>
    </w:p>
    <w:p>
      <w:pPr>
        <w:spacing w:after="120"/>
      </w:pPr>
      <w:r>
        <w:rPr>
          <w:b w:val="false"/>
          <w:bCs w:val="false"/>
          <w:sz w:val="20"/>
          <w:szCs w:val="20"/>
        </w:rPr>
        <w:t xml:space="preserve">[ ] Fotos del estado del encofrado</w:t>
      </w:r>
    </w:p>
    <w:p>
      <w:pPr>
        <w:spacing w:after="120"/>
      </w:pPr>
      <w:r>
        <w:rPr>
          <w:b w:val="false"/>
          <w:bCs w:val="false"/>
          <w:sz w:val="20"/>
          <w:szCs w:val="20"/>
        </w:rPr>
        <w:t xml:space="preserve"/>
      </w:r>
    </w:p>
    <w:p>
      <w:pPr>
        <w:spacing w:after="120"/>
      </w:pPr>
      <w:r>
        <w:rPr>
          <w:b/>
          <w:bCs/>
          <w:sz w:val="24"/>
          <w:szCs w:val="24"/>
        </w:rPr>
        <w:t xml:space="preserve">--- REFUERZO DE CUBIERTA Y COLOCACIÓN ---</w:t>
      </w:r>
    </w:p>
    <w:p>
      <w:pPr>
        <w:spacing w:after="120"/>
      </w:pPr>
      <w:r>
        <w:rPr>
          <w:b w:val="false"/>
          <w:bCs w:val="false"/>
          <w:sz w:val="20"/>
          <w:szCs w:val="20"/>
        </w:rPr>
        <w:t xml:space="preserve">[ ] Recubrimiento Mínimo de Hormigón (mm)</w:t>
      </w:r>
    </w:p>
    <w:p>
      <w:pPr>
        <w:spacing w:after="120"/>
      </w:pPr>
      <w:r>
        <w:rPr>
          <w:b w:val="false"/>
          <w:bCs w:val="false"/>
          <w:sz w:val="20"/>
          <w:szCs w:val="20"/>
        </w:rPr>
        <w:t xml:space="preserve">[ ] Recubrimiento de Hormigón Medido (mm) – Ubicación 1</w:t>
      </w:r>
    </w:p>
    <w:p>
      <w:pPr>
        <w:spacing w:after="120"/>
      </w:pPr>
      <w:r>
        <w:rPr>
          <w:b w:val="false"/>
          <w:bCs w:val="false"/>
          <w:sz w:val="20"/>
          <w:szCs w:val="20"/>
        </w:rPr>
        <w:t xml:space="preserve">[ ] Recubrimiento de hormigón medido (mm) – Ubicación 2</w:t>
      </w:r>
    </w:p>
    <w:p>
      <w:pPr>
        <w:spacing w:after="120"/>
      </w:pPr>
      <w:r>
        <w:rPr>
          <w:b w:val="false"/>
          <w:bCs w:val="false"/>
          <w:sz w:val="20"/>
          <w:szCs w:val="20"/>
        </w:rPr>
        <w:t xml:space="preserve">[ ] Recubrimiento de hormigón medido (mm) – Ubicación 2</w:t>
      </w:r>
    </w:p>
    <w:p>
      <w:pPr>
        <w:spacing w:after="120"/>
      </w:pPr>
      <w:r>
        <w:rPr>
          <w:b w:val="false"/>
          <w:bCs w:val="false"/>
          <w:sz w:val="20"/>
          <w:szCs w:val="20"/>
        </w:rPr>
        <w:t xml:space="preserve">[ ] ¿Alambre de amarre para varillas de refuerzo, seguro?</w:t>
      </w:r>
    </w:p>
    <w:p>
      <w:pPr>
        <w:spacing w:after="120"/>
      </w:pPr>
      <w:r>
        <w:rPr>
          <w:b w:val="false"/>
          <w:bCs w:val="false"/>
          <w:sz w:val="20"/>
          <w:szCs w:val="20"/>
        </w:rPr>
        <w:t xml:space="preserve"> (Sí., No, NA)</w:t>
      </w:r>
    </w:p>
    <w:p>
      <w:pPr>
        <w:spacing w:after="120"/>
      </w:pPr>
      <w:r>
        <w:rPr>
          <w:b w:val="false"/>
          <w:bCs w:val="false"/>
          <w:sz w:val="20"/>
          <w:szCs w:val="20"/>
        </w:rPr>
        <w:t xml:space="preserve">[ ] ¿Problemas con la colocación de varillas de refuerzo?</w:t>
      </w:r>
    </w:p>
    <w:p>
      <w:pPr>
        <w:spacing w:after="120"/>
      </w:pPr>
      <w:r>
        <w:rPr>
          <w:b w:val="false"/>
          <w:bCs w:val="false"/>
          <w:sz w:val="20"/>
          <w:szCs w:val="20"/>
        </w:rPr>
        <w:t xml:space="preserve"> (Espaciado incorrecto, Superposición insuficiente, Ubicación incorrecta, Sin problemas.)</w:t>
      </w:r>
    </w:p>
    <w:p>
      <w:pPr>
        <w:spacing w:after="120"/>
      </w:pPr>
      <w:r>
        <w:rPr>
          <w:b w:val="false"/>
          <w:bCs w:val="false"/>
          <w:sz w:val="20"/>
          <w:szCs w:val="20"/>
        </w:rPr>
        <w:t xml:space="preserve">[ ] Comentarios sobre la colocación/recubrimiento del acero de refuerzo</w:t>
      </w:r>
    </w:p>
    <w:p>
      <w:pPr>
        <w:spacing w:after="120"/>
      </w:pPr>
      <w:r>
        <w:rPr>
          <w:b w:val="false"/>
          <w:bCs w:val="false"/>
          <w:sz w:val="20"/>
          <w:szCs w:val="20"/>
        </w:rPr>
        <w:t xml:space="preserve"/>
      </w:r>
    </w:p>
    <w:p>
      <w:pPr>
        <w:spacing w:after="120"/>
      </w:pPr>
      <w:r>
        <w:rPr>
          <w:b/>
          <w:bCs/>
          <w:sz w:val="24"/>
          <w:szCs w:val="24"/>
        </w:rPr>
        <w:t xml:space="preserve">--- SERVICIOS PÚBLICOS Y OBSTÁCULOS ---</w:t>
      </w:r>
    </w:p>
    <w:p>
      <w:pPr>
        <w:spacing w:after="120"/>
      </w:pPr>
      <w:r>
        <w:rPr>
          <w:b w:val="false"/>
          <w:bCs w:val="false"/>
          <w:sz w:val="20"/>
          <w:szCs w:val="20"/>
        </w:rPr>
        <w:t xml:space="preserve">[ ] ¿Se identifican y marcan las instalaciones subterráneas? (Sí., No, N/A)</w:t>
      </w:r>
    </w:p>
    <w:p>
      <w:pPr>
        <w:spacing w:after="120"/>
      </w:pPr>
      <w:r>
        <w:rPr>
          <w:b w:val="false"/>
          <w:bCs w:val="false"/>
          <w:sz w:val="20"/>
          <w:szCs w:val="20"/>
        </w:rPr>
        <w:t xml:space="preserve">[ ] Detalles de la localización de servicios (si aplica)</w:t>
      </w:r>
    </w:p>
    <w:p>
      <w:pPr>
        <w:spacing w:after="120"/>
      </w:pPr>
      <w:r>
        <w:rPr>
          <w:b w:val="false"/>
          <w:bCs w:val="false"/>
          <w:sz w:val="20"/>
          <w:szCs w:val="20"/>
        </w:rPr>
        <w:t xml:space="preserve">[ ] ¿Se han retirado los obstáculos existentes (por ejemplo, rocas, escombros)?</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Detalles de cualquier obstáculo pendiente y planes de mitigación:</w:t>
      </w:r>
    </w:p>
    <w:p>
      <w:pPr>
        <w:spacing w:after="120"/>
      </w:pPr>
      <w:r>
        <w:rPr>
          <w:b w:val="false"/>
          <w:bCs w:val="false"/>
          <w:sz w:val="20"/>
          <w:szCs w:val="20"/>
        </w:rPr>
        <w:t xml:space="preserve"/>
      </w:r>
    </w:p>
    <w:p>
      <w:pPr>
        <w:spacing w:after="120"/>
      </w:pPr>
      <w:r>
        <w:rPr>
          <w:b w:val="false"/>
          <w:bCs w:val="false"/>
          <w:sz w:val="20"/>
          <w:szCs w:val="20"/>
        </w:rPr>
        <w:t xml:space="preserve">[ ] Marcado de servicios/Planos de tal cual (si están disponibles):</w:t>
      </w:r>
    </w:p>
    <w:p>
      <w:pPr>
        <w:spacing w:after="120"/>
      </w:pPr>
      <w:r>
        <w:rPr>
          <w:b w:val="false"/>
          <w:bCs w:val="false"/>
          <w:sz w:val="20"/>
          <w:szCs w:val="20"/>
        </w:rPr>
        <w:t xml:space="preserve">[ ] Distancia desde el encofrado al servicio más cercano (en pies/metros):</w:t>
      </w:r>
    </w:p>
    <w:p>
      <w:pPr>
        <w:spacing w:after="120"/>
      </w:pPr>
      <w:r>
        <w:rPr>
          <w:b w:val="false"/>
          <w:bCs w:val="false"/>
          <w:sz w:val="20"/>
          <w:szCs w:val="20"/>
        </w:rPr>
        <w:t xml:space="preserve"/>
      </w:r>
    </w:p>
    <w:p>
      <w:pPr>
        <w:spacing w:after="120"/>
      </w:pPr>
      <w:r>
        <w:rPr>
          <w:b/>
          <w:bCs/>
          <w:sz w:val="24"/>
          <w:szCs w:val="24"/>
        </w:rPr>
        <w:t xml:space="preserve">--- CONSIDERACIONES SOBRE EL CLIMA ---</w:t>
      </w:r>
    </w:p>
    <w:p>
      <w:pPr>
        <w:spacing w:after="120"/>
      </w:pPr>
      <w:r>
        <w:rPr>
          <w:b w:val="false"/>
          <w:bCs w:val="false"/>
          <w:sz w:val="20"/>
          <w:szCs w:val="20"/>
        </w:rPr>
        <w:t xml:space="preserve">[ ] Temperatura del aire (actual)</w:t>
      </w:r>
    </w:p>
    <w:p>
      <w:pPr>
        <w:spacing w:after="120"/>
      </w:pPr>
      <w:r>
        <w:rPr>
          <w:b w:val="false"/>
          <w:bCs w:val="false"/>
          <w:sz w:val="20"/>
          <w:szCs w:val="20"/>
        </w:rPr>
        <w:t xml:space="preserve">[ ] Temperatura de bulbo húmedo (actual)</w:t>
      </w:r>
    </w:p>
    <w:p>
      <w:pPr>
        <w:spacing w:after="120"/>
      </w:pPr>
      <w:r>
        <w:rPr>
          <w:b w:val="false"/>
          <w:bCs w:val="false"/>
          <w:sz w:val="20"/>
          <w:szCs w:val="20"/>
        </w:rPr>
        <w:t xml:space="preserve">[ ] Pronóstico del Tiempo (Próximas 24 Horas) (Claro., Parcialmente nublado, Lluvia, Nieve, Tormentas eléctricas</w:t>
      </w:r>
    </w:p>
    <w:p>
      <w:pPr>
        <w:spacing w:after="120"/>
      </w:pPr>
      <w:r>
        <w:rPr>
          <w:b w:val="false"/>
          <w:bCs w:val="false"/>
          <w:sz w:val="20"/>
          <w:szCs w:val="20"/>
        </w:rPr>
        <w:t xml:space="preserve">)</w:t>
      </w:r>
    </w:p>
    <w:p>
      <w:pPr>
        <w:spacing w:after="120"/>
      </w:pPr>
      <w:r>
        <w:rPr>
          <w:b w:val="false"/>
          <w:bCs w:val="false"/>
          <w:sz w:val="20"/>
          <w:szCs w:val="20"/>
        </w:rPr>
        <w:t xml:space="preserve">[ ] ¿Posibilidad de heladas? (Sí., No)</w:t>
      </w:r>
    </w:p>
    <w:p>
      <w:pPr>
        <w:spacing w:after="120"/>
      </w:pPr>
      <w:r>
        <w:rPr>
          <w:b w:val="false"/>
          <w:bCs w:val="false"/>
          <w:sz w:val="20"/>
          <w:szCs w:val="20"/>
        </w:rPr>
        <w:t xml:space="preserve">[ ] Notas sobre el impacto y la mitigación del clima.</w:t>
      </w:r>
    </w:p>
    <w:p>
      <w:pPr>
        <w:spacing w:after="120"/>
      </w:pPr>
      <w:r>
        <w:rPr>
          <w:b w:val="false"/>
          <w:bCs w:val="false"/>
          <w:sz w:val="20"/>
          <w:szCs w:val="20"/>
        </w:rPr>
        <w:t xml:space="preserve"/>
      </w:r>
    </w:p>
    <w:p>
      <w:pPr>
        <w:spacing w:after="120"/>
      </w:pPr>
      <w:r>
        <w:rPr>
          <w:b/>
          <w:bCs/>
          <w:sz w:val="24"/>
          <w:szCs w:val="24"/>
        </w:rPr>
        <w:t xml:space="preserve">--- SEGURIDAD Y ACCESO ---</w:t>
      </w:r>
    </w:p>
    <w:p>
      <w:pPr>
        <w:spacing w:after="120"/>
      </w:pPr>
      <w:r>
        <w:rPr>
          <w:b w:val="false"/>
          <w:bCs w:val="false"/>
          <w:sz w:val="20"/>
          <w:szCs w:val="20"/>
        </w:rPr>
        <w:t xml:space="preserve">[ ] ¿Se están utilizando los equipos de protección personal (EPP) adecuados por todo el personal? (Sí, todo el personal con el EPP requerido., No, hay personal que no usa el equipo de protección personal requerido., N/A – No hay personal presente.)</w:t>
      </w:r>
    </w:p>
    <w:p>
      <w:pPr>
        <w:spacing w:after="120"/>
      </w:pPr>
      <w:r>
        <w:rPr>
          <w:b w:val="false"/>
          <w:bCs w:val="false"/>
          <w:sz w:val="20"/>
          <w:szCs w:val="20"/>
        </w:rPr>
        <w:t xml:space="preserve">[ ] ¿Hay barricadas y señales de advertencia instaladas alrededor del área de trabajo? (Sí, barricadas y señalización adecuados., No, vallas/señales faltantes o insuficientes., N/A – Sin acceso público)</w:t>
      </w:r>
    </w:p>
    <w:p>
      <w:pPr>
        <w:spacing w:after="120"/>
      </w:pPr>
      <w:r>
        <w:rPr>
          <w:b w:val="false"/>
          <w:bCs w:val="false"/>
          <w:sz w:val="20"/>
          <w:szCs w:val="20"/>
        </w:rPr>
        <w:t xml:space="preserve">[ ] ¿Número de puntos de acceso a la cimbra?</w:t>
      </w:r>
    </w:p>
    <w:p>
      <w:pPr>
        <w:spacing w:after="120"/>
      </w:pPr>
      <w:r>
        <w:rPr>
          <w:b w:val="false"/>
          <w:bCs w:val="false"/>
          <w:sz w:val="20"/>
          <w:szCs w:val="20"/>
        </w:rPr>
        <w:t xml:space="preserve">[ ] Condición de la vía de acceso (Claro y seguro., Ligeramente obstruido., Peligroso – Requiere atención inmediata.)</w:t>
      </w:r>
    </w:p>
    <w:p>
      <w:pPr>
        <w:spacing w:after="120"/>
      </w:pPr>
      <w:r>
        <w:rPr>
          <w:b w:val="false"/>
          <w:bCs w:val="false"/>
          <w:sz w:val="20"/>
          <w:szCs w:val="20"/>
        </w:rPr>
        <w:t xml:space="preserve">[ ] ¿Alguna preocupación o peligro para la seguridad que haya observado?</w:t>
      </w:r>
    </w:p>
    <w:p>
      <w:pPr>
        <w:spacing w:after="120"/>
      </w:pPr>
      <w:r>
        <w:rPr>
          <w:b w:val="false"/>
          <w:bCs w:val="false"/>
          <w:sz w:val="20"/>
          <w:szCs w:val="20"/>
        </w:rPr>
        <w:t xml:space="preserve">[ ] Firma del Inspector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https://checklistguro.com/templates/construction/footing-formwork-inspection-checklist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2026-06-22T12:12:54.717Z</dcterms:created>
  <dcterms:modified xsi:type="dcterms:W3CDTF">2026-06-22T12:12:54.717Z</dcterms:modified>
</cp:coreProperties>
</file>

<file path=docProps/custom.xml><?xml version="1.0" encoding="utf-8"?>
<Properties xmlns="http://schemas.openxmlformats.org/officeDocument/2006/custom-properties" xmlns:vt="http://schemas.openxmlformats.org/officeDocument/2006/docPropsVTypes"/>
</file>