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AUDITORÍA DE INVENTARIO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PREPARACIÓN Y ALCANCE ---</w:t>
      </w:r>
    </w:p>
    <w:p>
      <w:pPr>
        <w:spacing w:after="120"/>
      </w:pPr>
      <w:r>
        <w:rPr>
          <w:b w:val="false"/>
          <w:bCs w:val="false"/>
          <w:sz w:val="20"/>
          <w:szCs w:val="20"/>
        </w:rPr>
        <w:t xml:space="preserve">[ ] Fecha de inicio de la auditoría</w:t>
      </w:r>
    </w:p>
    <w:p>
      <w:pPr>
        <w:spacing w:after="120"/>
      </w:pPr>
      <w:r>
        <w:rPr>
          <w:b w:val="false"/>
          <w:bCs w:val="false"/>
          <w:sz w:val="20"/>
          <w:szCs w:val="20"/>
        </w:rPr>
        <w:t xml:space="preserve"/>
      </w:r>
    </w:p>
    <w:p>
      <w:pPr>
        <w:spacing w:after="120"/>
      </w:pPr>
      <w:r>
        <w:rPr>
          <w:b w:val="false"/>
          <w:bCs w:val="false"/>
          <w:sz w:val="20"/>
          <w:szCs w:val="20"/>
        </w:rPr>
        <w:t xml:space="preserve">[ ] Fecha de finalización de la auditoría (planificada)</w:t>
      </w:r>
    </w:p>
    <w:p>
      <w:pPr>
        <w:spacing w:after="120"/>
      </w:pPr>
      <w:r>
        <w:rPr>
          <w:b w:val="false"/>
          <w:bCs w:val="false"/>
          <w:sz w:val="20"/>
          <w:szCs w:val="20"/>
        </w:rPr>
        <w:t xml:space="preserve">[ ] Número de Miembros del Equipo de Auditoría</w:t>
      </w:r>
    </w:p>
    <w:p>
      <w:pPr>
        <w:spacing w:after="120"/>
      </w:pPr>
      <w:r>
        <w:rPr>
          <w:b w:val="false"/>
          <w:bCs w:val="false"/>
          <w:sz w:val="20"/>
          <w:szCs w:val="20"/>
        </w:rPr>
        <w:t xml:space="preserve">[ ] Tipo de auditoría</w:t>
      </w:r>
    </w:p>
    <w:p>
      <w:pPr>
        <w:spacing w:after="120"/>
      </w:pPr>
      <w:r>
        <w:rPr>
          <w:b w:val="false"/>
          <w:bCs w:val="false"/>
          <w:sz w:val="20"/>
          <w:szCs w:val="20"/>
        </w:rPr>
        <w:t xml:space="preserve"> (Inventario Completo</w:t>
      </w:r>
    </w:p>
    <w:p>
      <w:pPr>
        <w:spacing w:after="120"/>
      </w:pPr>
      <w:r>
        <w:rPr>
          <w:b w:val="false"/>
          <w:bCs w:val="false"/>
          <w:sz w:val="20"/>
          <w:szCs w:val="20"/>
        </w:rPr>
        <w:t xml:space="preserve">, Conteo de inventario</w:t>
      </w:r>
    </w:p>
    <w:p>
      <w:pPr>
        <w:spacing w:after="120"/>
      </w:pPr>
      <w:r>
        <w:rPr>
          <w:b w:val="false"/>
          <w:bCs w:val="false"/>
          <w:sz w:val="20"/>
          <w:szCs w:val="20"/>
        </w:rPr>
        <w:t xml:space="preserve">, Verificación aleatoria</w:t>
      </w:r>
    </w:p>
    <w:p>
      <w:pPr>
        <w:spacing w:after="120"/>
      </w:pPr>
      <w:r>
        <w:rPr>
          <w:b w:val="false"/>
          <w:bCs w:val="false"/>
          <w:sz w:val="20"/>
          <w:szCs w:val="20"/>
        </w:rPr>
        <w:t xml:space="preserve">)</w:t>
      </w:r>
    </w:p>
    <w:p>
      <w:pPr>
        <w:spacing w:after="120"/>
      </w:pPr>
      <w:r>
        <w:rPr>
          <w:b w:val="false"/>
          <w:bCs w:val="false"/>
          <w:sz w:val="20"/>
          <w:szCs w:val="20"/>
        </w:rPr>
        <w:t xml:space="preserve">[ ] Ubicaciones de inventario a auditar (Almacén A, Almacén B, Tienda minorista 1, Tienda Minorista 2)</w:t>
      </w:r>
    </w:p>
    <w:p>
      <w:pPr>
        <w:spacing w:after="120"/>
      </w:pPr>
      <w:r>
        <w:rPr>
          <w:b w:val="false"/>
          <w:bCs w:val="false"/>
          <w:sz w:val="20"/>
          <w:szCs w:val="20"/>
        </w:rPr>
        <w:t xml:space="preserve">[ ] Objetivos de la auditoría (brevemente)</w:t>
      </w:r>
    </w:p>
    <w:p>
      <w:pPr>
        <w:spacing w:after="120"/>
      </w:pPr>
      <w:r>
        <w:rPr>
          <w:b w:val="false"/>
          <w:bCs w:val="false"/>
          <w:sz w:val="20"/>
          <w:szCs w:val="20"/>
        </w:rPr>
        <w:t xml:space="preserve">[ ] Descripción del alcance (detallada)</w:t>
      </w:r>
    </w:p>
    <w:p>
      <w:pPr>
        <w:spacing w:after="120"/>
      </w:pPr>
      <w:r>
        <w:rPr>
          <w:b w:val="false"/>
          <w:bCs w:val="false"/>
          <w:sz w:val="20"/>
          <w:szCs w:val="20"/>
        </w:rPr>
        <w:t xml:space="preserve"/>
      </w:r>
    </w:p>
    <w:p>
      <w:pPr>
        <w:spacing w:after="120"/>
      </w:pPr>
      <w:r>
        <w:rPr>
          <w:b/>
          <w:bCs/>
          <w:sz w:val="24"/>
          <w:szCs w:val="24"/>
        </w:rPr>
        <w:t xml:space="preserve">--- REVISIÓN DE DATOS INICIAL ---</w:t>
      </w:r>
    </w:p>
    <w:p>
      <w:pPr>
        <w:spacing w:after="120"/>
      </w:pPr>
      <w:r>
        <w:rPr>
          <w:b w:val="false"/>
          <w:bCs w:val="false"/>
          <w:sz w:val="20"/>
          <w:szCs w:val="20"/>
        </w:rPr>
        <w:t xml:space="preserve">[ ] Fecha de la última auditoría</w:t>
      </w:r>
    </w:p>
    <w:p>
      <w:pPr>
        <w:spacing w:after="120"/>
      </w:pPr>
      <w:r>
        <w:rPr>
          <w:b w:val="false"/>
          <w:bCs w:val="false"/>
          <w:sz w:val="20"/>
          <w:szCs w:val="20"/>
        </w:rPr>
        <w:t xml:space="preserve">[ ] Valor total del inventario (Registro)</w:t>
      </w:r>
    </w:p>
    <w:p>
      <w:pPr>
        <w:spacing w:after="120"/>
      </w:pPr>
      <w:r>
        <w:rPr>
          <w:b w:val="false"/>
          <w:bCs w:val="false"/>
          <w:sz w:val="20"/>
          <w:szCs w:val="20"/>
        </w:rPr>
        <w:t xml:space="preserve">[ ] Total de elementos (registro)</w:t>
      </w:r>
    </w:p>
    <w:p>
      <w:pPr>
        <w:spacing w:after="120"/>
      </w:pPr>
      <w:r>
        <w:rPr>
          <w:b w:val="false"/>
          <w:bCs w:val="false"/>
          <w:sz w:val="20"/>
          <w:szCs w:val="20"/>
        </w:rPr>
        <w:t xml:space="preserve">[ ] Resumen de hallazgos de auditorías anteriores</w:t>
      </w:r>
    </w:p>
    <w:p>
      <w:pPr>
        <w:spacing w:after="120"/>
      </w:pPr>
      <w:r>
        <w:rPr>
          <w:b w:val="false"/>
          <w:bCs w:val="false"/>
          <w:sz w:val="20"/>
          <w:szCs w:val="20"/>
        </w:rPr>
        <w:t xml:space="preserve">[ ] Sistema ERP utilizado (NetSuite, SAP, Microsoft Dynamics 365, Otro)</w:t>
      </w:r>
    </w:p>
    <w:p>
      <w:pPr>
        <w:spacing w:after="120"/>
      </w:pPr>
      <w:r>
        <w:rPr>
          <w:b w:val="false"/>
          <w:bCs w:val="false"/>
          <w:sz w:val="20"/>
          <w:szCs w:val="20"/>
        </w:rPr>
        <w:t xml:space="preserve">[ ] Volumen de ventas (mes pasado)</w:t>
      </w:r>
    </w:p>
    <w:p>
      <w:pPr>
        <w:spacing w:after="120"/>
      </w:pPr>
      <w:r>
        <w:rPr>
          <w:b w:val="false"/>
          <w:bCs w:val="false"/>
          <w:sz w:val="20"/>
          <w:szCs w:val="20"/>
        </w:rPr>
        <w:t xml:space="preserve">[ ] Fecha límite para datos de ventas</w:t>
      </w:r>
    </w:p>
    <w:p>
      <w:pPr>
        <w:spacing w:after="120"/>
      </w:pPr>
      <w:r>
        <w:rPr>
          <w:b w:val="false"/>
          <w:bCs w:val="false"/>
          <w:sz w:val="20"/>
          <w:szCs w:val="20"/>
        </w:rPr>
        <w:t xml:space="preserve"/>
      </w:r>
    </w:p>
    <w:p>
      <w:pPr>
        <w:spacing w:after="120"/>
      </w:pPr>
      <w:r>
        <w:rPr>
          <w:b/>
          <w:bCs/>
          <w:sz w:val="24"/>
          <w:szCs w:val="24"/>
        </w:rPr>
        <w:t xml:space="preserve">--- CONTEO FÍSICO DE INVENTARIO ---</w:t>
      </w:r>
    </w:p>
    <w:p>
      <w:pPr>
        <w:spacing w:after="120"/>
      </w:pPr>
      <w:r>
        <w:rPr>
          <w:b w:val="false"/>
          <w:bCs w:val="false"/>
          <w:sz w:val="20"/>
          <w:szCs w:val="20"/>
        </w:rPr>
        <w:t xml:space="preserve">[ ] Identificador de ubicación/Código</w:t>
      </w:r>
    </w:p>
    <w:p>
      <w:pPr>
        <w:spacing w:after="120"/>
      </w:pPr>
      <w:r>
        <w:rPr>
          <w:b w:val="false"/>
          <w:bCs w:val="false"/>
          <w:sz w:val="20"/>
          <w:szCs w:val="20"/>
        </w:rPr>
        <w:t xml:space="preserve">[ ] Cantidad Registrada (Sistema)</w:t>
      </w:r>
    </w:p>
    <w:p>
      <w:pPr>
        <w:spacing w:after="120"/>
      </w:pPr>
      <w:r>
        <w:rPr>
          <w:b w:val="false"/>
          <w:bCs w:val="false"/>
          <w:sz w:val="20"/>
          <w:szCs w:val="20"/>
        </w:rPr>
        <w:t xml:space="preserve">[ ] Conteo físico</w:t>
      </w:r>
    </w:p>
    <w:p>
      <w:pPr>
        <w:spacing w:after="120"/>
      </w:pPr>
      <w:r>
        <w:rPr>
          <w:b w:val="false"/>
          <w:bCs w:val="false"/>
          <w:sz w:val="20"/>
          <w:szCs w:val="20"/>
        </w:rPr>
        <w:t xml:space="preserve">[ ] Varianza (Diferencia)</w:t>
      </w:r>
    </w:p>
    <w:p>
      <w:pPr>
        <w:spacing w:after="120"/>
      </w:pPr>
      <w:r>
        <w:rPr>
          <w:b w:val="false"/>
          <w:bCs w:val="false"/>
          <w:sz w:val="20"/>
          <w:szCs w:val="20"/>
        </w:rPr>
        <w:t xml:space="preserve"/>
      </w:r>
    </w:p>
    <w:p>
      <w:pPr>
        <w:spacing w:after="120"/>
      </w:pPr>
      <w:r>
        <w:rPr>
          <w:b w:val="false"/>
          <w:bCs w:val="false"/>
          <w:sz w:val="20"/>
          <w:szCs w:val="20"/>
        </w:rPr>
        <w:t xml:space="preserve">[ ] Notas sobre discrepancias (si aplica)</w:t>
      </w:r>
    </w:p>
    <w:p>
      <w:pPr>
        <w:spacing w:after="120"/>
      </w:pPr>
      <w:r>
        <w:rPr>
          <w:b w:val="false"/>
          <w:bCs w:val="false"/>
          <w:sz w:val="20"/>
          <w:szCs w:val="20"/>
        </w:rPr>
        <w:t xml:space="preserve">[ ] Estado del artículo</w:t>
      </w:r>
    </w:p>
    <w:p>
      <w:pPr>
        <w:spacing w:after="120"/>
      </w:pPr>
      <w:r>
        <w:rPr>
          <w:b w:val="false"/>
          <w:bCs w:val="false"/>
          <w:sz w:val="20"/>
          <w:szCs w:val="20"/>
        </w:rPr>
        <w:t xml:space="preserve"> (Bien., Dañado, Vencido/a, Obsoleto)</w:t>
      </w:r>
    </w:p>
    <w:p>
      <w:pPr>
        <w:spacing w:after="120"/>
      </w:pPr>
      <w:r>
        <w:rPr>
          <w:b w:val="false"/>
          <w:bCs w:val="false"/>
          <w:sz w:val="20"/>
          <w:szCs w:val="20"/>
        </w:rPr>
        <w:t xml:space="preserve">[ ] Posibles causas (seleccione todas las que correspondan) (Error al recibir, Error de envío</w:t>
      </w:r>
    </w:p>
    <w:p>
      <w:pPr>
        <w:spacing w:after="120"/>
      </w:pPr>
      <w:r>
        <w:rPr>
          <w:b w:val="false"/>
          <w:bCs w:val="false"/>
          <w:sz w:val="20"/>
          <w:szCs w:val="20"/>
        </w:rPr>
        <w:t xml:space="preserve">, Robo, Error de captura de datos, Desplazamiento.</w:t>
      </w:r>
    </w:p>
    <w:p>
      <w:pPr>
        <w:spacing w:after="120"/>
      </w:pPr>
      <w:r>
        <w:rPr>
          <w:b w:val="false"/>
          <w:bCs w:val="false"/>
          <w:sz w:val="20"/>
          <w:szCs w:val="20"/>
        </w:rPr>
        <w:t xml:space="preserve">)</w:t>
      </w:r>
    </w:p>
    <w:p>
      <w:pPr>
        <w:spacing w:after="120"/>
      </w:pPr>
      <w:r>
        <w:rPr>
          <w:b w:val="false"/>
          <w:bCs w:val="false"/>
          <w:sz w:val="20"/>
          <w:szCs w:val="20"/>
        </w:rPr>
        <w:t xml:space="preserve">[ ] Iniciales del Auditor Asignado</w:t>
      </w:r>
    </w:p>
    <w:p>
      <w:pPr>
        <w:spacing w:after="120"/>
      </w:pPr>
      <w:r>
        <w:rPr>
          <w:b w:val="false"/>
          <w:bCs w:val="false"/>
          <w:sz w:val="20"/>
          <w:szCs w:val="20"/>
        </w:rPr>
        <w:t xml:space="preserve"/>
      </w:r>
    </w:p>
    <w:p>
      <w:pPr>
        <w:spacing w:after="120"/>
      </w:pPr>
      <w:r>
        <w:rPr>
          <w:b/>
          <w:bCs/>
          <w:sz w:val="24"/>
          <w:szCs w:val="24"/>
        </w:rPr>
        <w:t xml:space="preserve">--- IDENTIFICACIÓN Y VERIFICACIÓN DE ELEMENTOS ---</w:t>
      </w:r>
    </w:p>
    <w:p>
      <w:pPr>
        <w:spacing w:after="120"/>
      </w:pPr>
      <w:r>
        <w:rPr>
          <w:b w:val="false"/>
          <w:bCs w:val="false"/>
          <w:sz w:val="20"/>
          <w:szCs w:val="20"/>
        </w:rPr>
        <w:t xml:space="preserve">[ ] Descripción del artículo</w:t>
      </w:r>
    </w:p>
    <w:p>
      <w:pPr>
        <w:spacing w:after="120"/>
      </w:pPr>
      <w:r>
        <w:rPr>
          <w:b w:val="false"/>
          <w:bCs w:val="false"/>
          <w:sz w:val="20"/>
          <w:szCs w:val="20"/>
        </w:rPr>
        <w:t xml:space="preserve">[ ] Código de identificación de producto</w:t>
      </w:r>
    </w:p>
    <w:p>
      <w:pPr>
        <w:spacing w:after="120"/>
      </w:pPr>
      <w:r>
        <w:rPr>
          <w:b w:val="false"/>
          <w:bCs w:val="false"/>
          <w:sz w:val="20"/>
          <w:szCs w:val="20"/>
        </w:rPr>
        <w:t xml:space="preserve">[ ] Cantidad esperada</w:t>
      </w:r>
    </w:p>
    <w:p>
      <w:pPr>
        <w:spacing w:after="120"/>
      </w:pPr>
      <w:r>
        <w:rPr>
          <w:b w:val="false"/>
          <w:bCs w:val="false"/>
          <w:sz w:val="20"/>
          <w:szCs w:val="20"/>
        </w:rPr>
        <w:t xml:space="preserve">[ ] Cantidad real</w:t>
      </w:r>
    </w:p>
    <w:p>
      <w:pPr>
        <w:spacing w:after="120"/>
      </w:pPr>
      <w:r>
        <w:rPr>
          <w:b w:val="false"/>
          <w:bCs w:val="false"/>
          <w:sz w:val="20"/>
          <w:szCs w:val="20"/>
        </w:rPr>
        <w:t xml:space="preserve">[ ] Unidad de medida (Cada, Caja, Palet, Caso)</w:t>
      </w:r>
    </w:p>
    <w:p>
      <w:pPr>
        <w:spacing w:after="120"/>
      </w:pPr>
      <w:r>
        <w:rPr>
          <w:b w:val="false"/>
          <w:bCs w:val="false"/>
          <w:sz w:val="20"/>
          <w:szCs w:val="20"/>
        </w:rPr>
        <w:t xml:space="preserve">[ ] Condición (Excelente, Bien., Justo, Pobre, Dañado/a)</w:t>
      </w:r>
    </w:p>
    <w:p>
      <w:pPr>
        <w:spacing w:after="120"/>
      </w:pPr>
      <w:r>
        <w:rPr>
          <w:b w:val="false"/>
          <w:bCs w:val="false"/>
          <w:sz w:val="20"/>
          <w:szCs w:val="20"/>
        </w:rPr>
        <w:t xml:space="preserve">[ ] Notas/Comentarios</w:t>
      </w:r>
    </w:p>
    <w:p>
      <w:pPr>
        <w:spacing w:after="120"/>
      </w:pPr>
      <w:r>
        <w:rPr>
          <w:b w:val="false"/>
          <w:bCs w:val="false"/>
          <w:sz w:val="20"/>
          <w:szCs w:val="20"/>
        </w:rPr>
        <w:t xml:space="preserve">[ ] Evidencia fotográfica (si aplica)</w:t>
      </w:r>
    </w:p>
    <w:p>
      <w:pPr>
        <w:spacing w:after="120"/>
      </w:pPr>
      <w:r>
        <w:rPr>
          <w:b w:val="false"/>
          <w:bCs w:val="false"/>
          <w:sz w:val="20"/>
          <w:szCs w:val="20"/>
        </w:rPr>
        <w:t xml:space="preserve"/>
      </w:r>
    </w:p>
    <w:p>
      <w:pPr>
        <w:spacing w:after="120"/>
      </w:pPr>
      <w:r>
        <w:rPr>
          <w:b/>
          <w:bCs/>
          <w:sz w:val="24"/>
          <w:szCs w:val="24"/>
        </w:rPr>
        <w:t xml:space="preserve">--- VERIFICACIÓN DE UBICACIÓN ---</w:t>
      </w:r>
    </w:p>
    <w:p>
      <w:pPr>
        <w:spacing w:after="120"/>
      </w:pPr>
      <w:r>
        <w:rPr>
          <w:b w:val="false"/>
          <w:bCs w:val="false"/>
          <w:sz w:val="20"/>
          <w:szCs w:val="20"/>
        </w:rPr>
        <w:t xml:space="preserve">[ ] Ubicación esperada (según los registros)</w:t>
      </w:r>
    </w:p>
    <w:p>
      <w:pPr>
        <w:spacing w:after="120"/>
      </w:pPr>
      <w:r>
        <w:rPr>
          <w:b w:val="false"/>
          <w:bCs w:val="false"/>
          <w:sz w:val="20"/>
          <w:szCs w:val="20"/>
        </w:rPr>
        <w:t xml:space="preserve">[ ] Ubicación actual (escaneo/observación física)</w:t>
      </w:r>
    </w:p>
    <w:p>
      <w:pPr>
        <w:spacing w:after="120"/>
      </w:pPr>
      <w:r>
        <w:rPr>
          <w:b w:val="false"/>
          <w:bCs w:val="false"/>
          <w:sz w:val="20"/>
          <w:szCs w:val="20"/>
        </w:rPr>
        <w:t xml:space="preserve"/>
      </w:r>
    </w:p>
    <w:p>
      <w:pPr>
        <w:spacing w:after="120"/>
      </w:pPr>
      <w:r>
        <w:rPr>
          <w:b w:val="false"/>
          <w:bCs w:val="false"/>
          <w:sz w:val="20"/>
          <w:szCs w:val="20"/>
        </w:rPr>
        <w:t xml:space="preserve">[ ] Confirmación de ubicación (Confirmado</w:t>
      </w:r>
    </w:p>
    <w:p>
      <w:pPr>
        <w:spacing w:after="120"/>
      </w:pPr>
      <w:r>
        <w:rPr>
          <w:b w:val="false"/>
          <w:bCs w:val="false"/>
          <w:sz w:val="20"/>
          <w:szCs w:val="20"/>
        </w:rPr>
        <w:t xml:space="preserve">, Discrepancia, No encontrado.</w:t>
      </w:r>
    </w:p>
    <w:p>
      <w:pPr>
        <w:spacing w:after="120"/>
      </w:pPr>
      <w:r>
        <w:rPr>
          <w:b w:val="false"/>
          <w:bCs w:val="false"/>
          <w:sz w:val="20"/>
          <w:szCs w:val="20"/>
        </w:rPr>
        <w:t xml:space="preserve">)</w:t>
      </w:r>
    </w:p>
    <w:p>
      <w:pPr>
        <w:spacing w:after="120"/>
      </w:pPr>
      <w:r>
        <w:rPr>
          <w:b w:val="false"/>
          <w:bCs w:val="false"/>
          <w:sz w:val="20"/>
          <w:szCs w:val="20"/>
        </w:rPr>
        <w:t xml:space="preserve">[ ] Detalles de la discrepancia (si aplica)</w:t>
      </w:r>
    </w:p>
    <w:p>
      <w:pPr>
        <w:spacing w:after="120"/>
      </w:pPr>
      <w:r>
        <w:rPr>
          <w:b w:val="false"/>
          <w:bCs w:val="false"/>
          <w:sz w:val="20"/>
          <w:szCs w:val="20"/>
        </w:rPr>
        <w:t xml:space="preserve">[ ] Discrepancia en la cantidad (si aplica)</w:t>
      </w:r>
    </w:p>
    <w:p>
      <w:pPr>
        <w:spacing w:after="120"/>
      </w:pPr>
      <w:r>
        <w:rPr>
          <w:b w:val="false"/>
          <w:bCs w:val="false"/>
          <w:sz w:val="20"/>
          <w:szCs w:val="20"/>
        </w:rPr>
        <w:t xml:space="preserve"/>
      </w:r>
    </w:p>
    <w:p>
      <w:pPr>
        <w:spacing w:after="120"/>
      </w:pPr>
      <w:r>
        <w:rPr>
          <w:b w:val="false"/>
          <w:bCs w:val="false"/>
          <w:sz w:val="20"/>
          <w:szCs w:val="20"/>
        </w:rPr>
        <w:t xml:space="preserve">[ ] Motivo de la discrepancia en la ubicación (si aplica)</w:t>
      </w:r>
    </w:p>
    <w:p>
      <w:pPr>
        <w:spacing w:after="120"/>
      </w:pPr>
      <w:r>
        <w:rPr>
          <w:b w:val="false"/>
          <w:bCs w:val="false"/>
          <w:sz w:val="20"/>
          <w:szCs w:val="20"/>
        </w:rPr>
        <w:t xml:space="preserve"/>
      </w:r>
    </w:p>
    <w:p>
      <w:pPr>
        <w:spacing w:after="120"/>
      </w:pPr>
      <w:r>
        <w:rPr>
          <w:b/>
          <w:bCs/>
          <w:sz w:val="24"/>
          <w:szCs w:val="24"/>
        </w:rPr>
        <w:t xml:space="preserve">--- EVALUACIÓN DEL ESTADO ---</w:t>
      </w:r>
    </w:p>
    <w:p>
      <w:pPr>
        <w:spacing w:after="120"/>
      </w:pPr>
      <w:r>
        <w:rPr>
          <w:b w:val="false"/>
          <w:bCs w:val="false"/>
          <w:sz w:val="20"/>
          <w:szCs w:val="20"/>
        </w:rPr>
        <w:t xml:space="preserve">[ ] Estado general del artículo (Excelente.</w:t>
      </w:r>
    </w:p>
    <w:p>
      <w:pPr>
        <w:spacing w:after="120"/>
      </w:pPr>
      <w:r>
        <w:rPr>
          <w:b w:val="false"/>
          <w:bCs w:val="false"/>
          <w:sz w:val="20"/>
          <w:szCs w:val="20"/>
        </w:rPr>
        <w:t xml:space="preserve">, Bien.</w:t>
      </w:r>
    </w:p>
    <w:p>
      <w:pPr>
        <w:spacing w:after="120"/>
      </w:pPr>
      <w:r>
        <w:rPr>
          <w:b w:val="false"/>
          <w:bCs w:val="false"/>
          <w:sz w:val="20"/>
          <w:szCs w:val="20"/>
        </w:rPr>
        <w:t xml:space="preserve">, Justo, Pobre, Dañado)</w:t>
      </w:r>
    </w:p>
    <w:p>
      <w:pPr>
        <w:spacing w:after="120"/>
      </w:pPr>
      <w:r>
        <w:rPr>
          <w:b w:val="false"/>
          <w:bCs w:val="false"/>
          <w:sz w:val="20"/>
          <w:szCs w:val="20"/>
        </w:rPr>
        <w:t xml:space="preserve">[ ] Descripción detallada del estado (si no es Excelente)</w:t>
      </w:r>
    </w:p>
    <w:p>
      <w:pPr>
        <w:spacing w:after="120"/>
      </w:pPr>
      <w:r>
        <w:rPr>
          <w:b w:val="false"/>
          <w:bCs w:val="false"/>
          <w:sz w:val="20"/>
          <w:szCs w:val="20"/>
        </w:rPr>
        <w:t xml:space="preserve">[ ] Cantidad dañada/defectuosa</w:t>
      </w:r>
    </w:p>
    <w:p>
      <w:pPr>
        <w:spacing w:after="120"/>
      </w:pPr>
      <w:r>
        <w:rPr>
          <w:b w:val="false"/>
          <w:bCs w:val="false"/>
          <w:sz w:val="20"/>
          <w:szCs w:val="20"/>
        </w:rPr>
        <w:t xml:space="preserve"/>
      </w:r>
    </w:p>
    <w:p>
      <w:pPr>
        <w:spacing w:after="120"/>
      </w:pPr>
      <w:r>
        <w:rPr>
          <w:b w:val="false"/>
          <w:bCs w:val="false"/>
          <w:sz w:val="20"/>
          <w:szCs w:val="20"/>
        </w:rPr>
        <w:t xml:space="preserve">[ ] Fecha de caducidad y estado (Dentro de la fecha, Vencido</w:t>
      </w:r>
    </w:p>
    <w:p>
      <w:pPr>
        <w:spacing w:after="120"/>
      </w:pPr>
      <w:r>
        <w:rPr>
          <w:b w:val="false"/>
          <w:bCs w:val="false"/>
          <w:sz w:val="20"/>
          <w:szCs w:val="20"/>
        </w:rPr>
        <w:t xml:space="preserve">, Próximo a su fecha de vencimiento (dentro de 30 días), N/A - Sin fecha de caducidad.</w:t>
      </w:r>
    </w:p>
    <w:p>
      <w:pPr>
        <w:spacing w:after="120"/>
      </w:pPr>
      <w:r>
        <w:rPr>
          <w:b w:val="false"/>
          <w:bCs w:val="false"/>
          <w:sz w:val="20"/>
          <w:szCs w:val="20"/>
        </w:rPr>
        <w:t xml:space="preserve">)</w:t>
      </w:r>
    </w:p>
    <w:p>
      <w:pPr>
        <w:spacing w:after="120"/>
      </w:pPr>
      <w:r>
        <w:rPr>
          <w:b w:val="false"/>
          <w:bCs w:val="false"/>
          <w:sz w:val="20"/>
          <w:szCs w:val="20"/>
        </w:rPr>
        <w:t xml:space="preserve">[ ] Fecha de caducidad</w:t>
      </w:r>
    </w:p>
    <w:p>
      <w:pPr>
        <w:spacing w:after="120"/>
      </w:pPr>
      <w:r>
        <w:rPr>
          <w:b w:val="false"/>
          <w:bCs w:val="false"/>
          <w:sz w:val="20"/>
          <w:szCs w:val="20"/>
        </w:rPr>
        <w:t xml:space="preserve">[ ] Indicadores de obsolescencia (Dejado de fabricarse por el proveedor., Lento, Existencias excedentes</w:t>
      </w:r>
    </w:p>
    <w:p>
      <w:pPr>
        <w:spacing w:after="120"/>
      </w:pPr>
      <w:r>
        <w:rPr>
          <w:b w:val="false"/>
          <w:bCs w:val="false"/>
          <w:sz w:val="20"/>
          <w:szCs w:val="20"/>
        </w:rPr>
        <w:t xml:space="preserve">, Obsolescencia Tecnológica, N/A)</w:t>
      </w:r>
    </w:p>
    <w:p>
      <w:pPr>
        <w:spacing w:after="120"/>
      </w:pPr>
      <w:r>
        <w:rPr>
          <w:b w:val="false"/>
          <w:bCs w:val="false"/>
          <w:sz w:val="20"/>
          <w:szCs w:val="20"/>
        </w:rPr>
        <w:t xml:space="preserve">[ ] Fotos de daños/defectos (opcional)</w:t>
      </w:r>
    </w:p>
    <w:p>
      <w:pPr>
        <w:spacing w:after="120"/>
      </w:pPr>
      <w:r>
        <w:rPr>
          <w:b w:val="false"/>
          <w:bCs w:val="false"/>
          <w:sz w:val="20"/>
          <w:szCs w:val="20"/>
        </w:rPr>
        <w:t xml:space="preserve"/>
      </w:r>
    </w:p>
    <w:p>
      <w:pPr>
        <w:spacing w:after="120"/>
      </w:pPr>
      <w:r>
        <w:rPr>
          <w:b/>
          <w:bCs/>
          <w:sz w:val="24"/>
          <w:szCs w:val="24"/>
        </w:rPr>
        <w:t xml:space="preserve">--- INVESTIGACIÓN DE DISCREPANCIAS ---</w:t>
      </w:r>
    </w:p>
    <w:p>
      <w:pPr>
        <w:spacing w:after="120"/>
      </w:pPr>
      <w:r>
        <w:rPr>
          <w:b w:val="false"/>
          <w:bCs w:val="false"/>
          <w:sz w:val="20"/>
          <w:szCs w:val="20"/>
        </w:rPr>
        <w:t xml:space="preserve">[ ] Discrepancia en la cantidad</w:t>
      </w:r>
    </w:p>
    <w:p>
      <w:pPr>
        <w:spacing w:after="120"/>
      </w:pPr>
      <w:r>
        <w:rPr>
          <w:b w:val="false"/>
          <w:bCs w:val="false"/>
          <w:sz w:val="20"/>
          <w:szCs w:val="20"/>
        </w:rPr>
        <w:t xml:space="preserve">[ ] Tipo de discrepancia (Sobreestimar, Subestimación, Desplazado, Dañado, Obsoleto)</w:t>
      </w:r>
    </w:p>
    <w:p>
      <w:pPr>
        <w:spacing w:after="120"/>
      </w:pPr>
      <w:r>
        <w:rPr>
          <w:b w:val="false"/>
          <w:bCs w:val="false"/>
          <w:sz w:val="20"/>
          <w:szCs w:val="20"/>
        </w:rPr>
        <w:t xml:space="preserve">[ ] Descripción detallada de la discrepancia</w:t>
      </w:r>
    </w:p>
    <w:p>
      <w:pPr>
        <w:spacing w:after="120"/>
      </w:pPr>
      <w:r>
        <w:rPr>
          <w:b w:val="false"/>
          <w:bCs w:val="false"/>
          <w:sz w:val="20"/>
          <w:szCs w:val="20"/>
        </w:rPr>
        <w:t xml:space="preserve">[ ] Causa Posible (Error al recibir.</w:t>
      </w:r>
    </w:p>
    <w:p>
      <w:pPr>
        <w:spacing w:after="120"/>
      </w:pPr>
      <w:r>
        <w:rPr>
          <w:b w:val="false"/>
          <w:bCs w:val="false"/>
          <w:sz w:val="20"/>
          <w:szCs w:val="20"/>
        </w:rPr>
        <w:t xml:space="preserve">, Error de selección, Error de envío</w:t>
      </w:r>
    </w:p>
    <w:p>
      <w:pPr>
        <w:spacing w:after="120"/>
      </w:pPr>
      <w:r>
        <w:rPr>
          <w:b w:val="false"/>
          <w:bCs w:val="false"/>
          <w:sz w:val="20"/>
          <w:szCs w:val="20"/>
        </w:rPr>
        <w:t xml:space="preserve">, Error de Introducción de Datos, Robo/Pérdida, Fallo del sistema</w:t>
      </w:r>
    </w:p>
    <w:p>
      <w:pPr>
        <w:spacing w:after="120"/>
      </w:pPr>
      <w:r>
        <w:rPr>
          <w:b w:val="false"/>
          <w:bCs w:val="false"/>
          <w:sz w:val="20"/>
          <w:szCs w:val="20"/>
        </w:rPr>
        <w:t xml:space="preserve">)</w:t>
      </w:r>
    </w:p>
    <w:p>
      <w:pPr>
        <w:spacing w:after="120"/>
      </w:pPr>
      <w:r>
        <w:rPr>
          <w:b w:val="false"/>
          <w:bCs w:val="false"/>
          <w:sz w:val="20"/>
          <w:szCs w:val="20"/>
        </w:rPr>
        <w:t xml:space="preserve">[ ] Notas de investigación</w:t>
      </w:r>
    </w:p>
    <w:p>
      <w:pPr>
        <w:spacing w:after="120"/>
      </w:pPr>
      <w:r>
        <w:rPr>
          <w:b w:val="false"/>
          <w:bCs w:val="false"/>
          <w:sz w:val="20"/>
          <w:szCs w:val="20"/>
        </w:rPr>
        <w:t xml:space="preserve"/>
      </w:r>
    </w:p>
    <w:p>
      <w:pPr>
        <w:spacing w:after="120"/>
      </w:pPr>
      <w:r>
        <w:rPr>
          <w:b w:val="false"/>
          <w:bCs w:val="false"/>
          <w:sz w:val="20"/>
          <w:szCs w:val="20"/>
        </w:rPr>
        <w:t xml:space="preserve">[ ] Valor de la Discrepancia (USD)</w:t>
      </w:r>
    </w:p>
    <w:p>
      <w:pPr>
        <w:spacing w:after="120"/>
      </w:pPr>
      <w:r>
        <w:rPr>
          <w:b w:val="false"/>
          <w:bCs w:val="false"/>
          <w:sz w:val="20"/>
          <w:szCs w:val="20"/>
        </w:rPr>
        <w:t xml:space="preserve">[ ] ¿Se requiere una acción correctiva? (Sí., No.)</w:t>
      </w:r>
    </w:p>
    <w:p>
      <w:pPr>
        <w:spacing w:after="120"/>
      </w:pPr>
      <w:r>
        <w:rPr>
          <w:b w:val="false"/>
          <w:bCs w:val="false"/>
          <w:sz w:val="20"/>
          <w:szCs w:val="20"/>
        </w:rPr>
        <w:t xml:space="preserve">[ ] Investigado por</w:t>
      </w:r>
    </w:p>
    <w:p>
      <w:pPr>
        <w:spacing w:after="120"/>
      </w:pPr>
      <w:r>
        <w:rPr>
          <w:b w:val="false"/>
          <w:bCs w:val="false"/>
          <w:sz w:val="20"/>
          <w:szCs w:val="20"/>
        </w:rPr>
        <w:t xml:space="preserve"/>
      </w:r>
    </w:p>
    <w:p>
      <w:pPr>
        <w:spacing w:after="120"/>
      </w:pPr>
      <w:r>
        <w:rPr>
          <w:b/>
          <w:bCs/>
          <w:sz w:val="24"/>
          <w:szCs w:val="24"/>
        </w:rPr>
        <w:t xml:space="preserve">--- AJUSTES Y CONCILIACIÓN DE CANTIDADES ---</w:t>
      </w:r>
    </w:p>
    <w:p>
      <w:pPr>
        <w:spacing w:after="120"/>
      </w:pPr>
      <w:r>
        <w:rPr>
          <w:b w:val="false"/>
          <w:bCs w:val="false"/>
          <w:sz w:val="20"/>
          <w:szCs w:val="20"/>
        </w:rPr>
        <w:t xml:space="preserve">[ ] Cantidad ajustada</w:t>
      </w:r>
    </w:p>
    <w:p>
      <w:pPr>
        <w:spacing w:after="120"/>
      </w:pPr>
      <w:r>
        <w:rPr>
          <w:b w:val="false"/>
          <w:bCs w:val="false"/>
          <w:sz w:val="20"/>
          <w:szCs w:val="20"/>
        </w:rPr>
        <w:t xml:space="preserve">[ ] Motivo de la modificación</w:t>
      </w:r>
    </w:p>
    <w:p>
      <w:pPr>
        <w:spacing w:after="120"/>
      </w:pPr>
      <w:r>
        <w:rPr>
          <w:b w:val="false"/>
          <w:bCs w:val="false"/>
          <w:sz w:val="20"/>
          <w:szCs w:val="20"/>
        </w:rPr>
        <w:t xml:space="preserve">[ ] Varianza (Diferencia)</w:t>
      </w:r>
    </w:p>
    <w:p>
      <w:pPr>
        <w:spacing w:after="120"/>
      </w:pPr>
      <w:r>
        <w:rPr>
          <w:b w:val="false"/>
          <w:bCs w:val="false"/>
          <w:sz w:val="20"/>
          <w:szCs w:val="20"/>
        </w:rPr>
        <w:t xml:space="preserve">[ ] Tipo de ajuste (p. ej., Aumento, Disminución)</w:t>
      </w:r>
    </w:p>
    <w:p>
      <w:pPr>
        <w:spacing w:after="120"/>
      </w:pPr>
      <w:r>
        <w:rPr>
          <w:b w:val="false"/>
          <w:bCs w:val="false"/>
          <w:sz w:val="20"/>
          <w:szCs w:val="20"/>
        </w:rPr>
        <w:t xml:space="preserve"> (Aumentar, Disminución)</w:t>
      </w:r>
    </w:p>
    <w:p>
      <w:pPr>
        <w:spacing w:after="120"/>
      </w:pPr>
      <w:r>
        <w:rPr>
          <w:b w:val="false"/>
          <w:bCs w:val="false"/>
          <w:sz w:val="20"/>
          <w:szCs w:val="20"/>
        </w:rPr>
        <w:t xml:space="preserve">[ ] Fecha de ajuste</w:t>
      </w:r>
    </w:p>
    <w:p>
      <w:pPr>
        <w:spacing w:after="120"/>
      </w:pPr>
      <w:r>
        <w:rPr>
          <w:b w:val="false"/>
          <w:bCs w:val="false"/>
          <w:sz w:val="20"/>
          <w:szCs w:val="20"/>
        </w:rPr>
        <w:t xml:space="preserve">[ ] Número de lote (si aplica)</w:t>
      </w:r>
    </w:p>
    <w:p>
      <w:pPr>
        <w:spacing w:after="120"/>
      </w:pPr>
      <w:r>
        <w:rPr>
          <w:b w:val="false"/>
          <w:bCs w:val="false"/>
          <w:sz w:val="20"/>
          <w:szCs w:val="20"/>
        </w:rPr>
        <w:t xml:space="preserve">[ ] Revisado por (Nombre del empleado)</w:t>
      </w:r>
    </w:p>
    <w:p>
      <w:pPr>
        <w:spacing w:after="120"/>
      </w:pPr>
      <w:r>
        <w:rPr>
          <w:b w:val="false"/>
          <w:bCs w:val="false"/>
          <w:sz w:val="20"/>
          <w:szCs w:val="20"/>
        </w:rPr>
        <w:t xml:space="preserve">[ ] Estado de aprobación (Aprobado, Pendiente de aprobación, Rechazado)</w:t>
      </w:r>
    </w:p>
    <w:p>
      <w:pPr>
        <w:spacing w:after="120"/>
      </w:pPr>
      <w:r>
        <w:rPr>
          <w:b w:val="false"/>
          <w:bCs w:val="false"/>
          <w:sz w:val="20"/>
          <w:szCs w:val="20"/>
        </w:rPr>
        <w:t xml:space="preserve"/>
      </w:r>
    </w:p>
    <w:p>
      <w:pPr>
        <w:spacing w:after="120"/>
      </w:pPr>
      <w:r>
        <w:rPr>
          <w:b/>
          <w:bCs/>
          <w:sz w:val="24"/>
          <w:szCs w:val="24"/>
        </w:rPr>
        <w:t xml:space="preserve">--- ANÁLISIS DE CAUSA RAÍZ</w:t>
      </w:r>
    </w:p>
    <w:p>
      <w:pPr>
        <w:spacing w:after="120"/>
      </w:pPr>
      <w:r>
        <w:rPr>
          <w:b/>
          <w:bCs/>
          <w:sz w:val="24"/>
          <w:szCs w:val="24"/>
        </w:rPr>
        <w:t xml:space="preserve"> ---</w:t>
      </w:r>
    </w:p>
    <w:p>
      <w:pPr>
        <w:spacing w:after="120"/>
      </w:pPr>
      <w:r>
        <w:rPr>
          <w:b w:val="false"/>
          <w:bCs w:val="false"/>
          <w:sz w:val="20"/>
          <w:szCs w:val="20"/>
        </w:rPr>
        <w:t xml:space="preserve">[ ] Describe la discrepancia (p. ej., diferencia en la cantidad, descripción inexacta).</w:t>
      </w:r>
    </w:p>
    <w:p>
      <w:pPr>
        <w:spacing w:after="120"/>
      </w:pPr>
      <w:r>
        <w:rPr>
          <w:b w:val="false"/>
          <w:bCs w:val="false"/>
          <w:sz w:val="20"/>
          <w:szCs w:val="20"/>
        </w:rPr>
        <w:t xml:space="preserve">[ ] Posible Causa Raíz (Seleccione una)</w:t>
      </w:r>
    </w:p>
    <w:p>
      <w:pPr>
        <w:spacing w:after="120"/>
      </w:pPr>
      <w:r>
        <w:rPr>
          <w:b w:val="false"/>
          <w:bCs w:val="false"/>
          <w:sz w:val="20"/>
          <w:szCs w:val="20"/>
        </w:rPr>
        <w:t xml:space="preserve"> (Error al recibir, Error de envío</w:t>
      </w:r>
    </w:p>
    <w:p>
      <w:pPr>
        <w:spacing w:after="120"/>
      </w:pPr>
      <w:r>
        <w:rPr>
          <w:b w:val="false"/>
          <w:bCs w:val="false"/>
          <w:sz w:val="20"/>
          <w:szCs w:val="20"/>
        </w:rPr>
        <w:t xml:space="preserve">, Error de captura de datos</w:t>
      </w:r>
    </w:p>
    <w:p>
      <w:pPr>
        <w:spacing w:after="120"/>
      </w:pPr>
      <w:r>
        <w:rPr>
          <w:b w:val="false"/>
          <w:bCs w:val="false"/>
          <w:sz w:val="20"/>
          <w:szCs w:val="20"/>
        </w:rPr>
        <w:t xml:space="preserve">, Robo/Pérdida, Daño, Fallo del sistema, Desglose del proceso</w:t>
      </w:r>
    </w:p>
    <w:p>
      <w:pPr>
        <w:spacing w:after="120"/>
      </w:pPr>
      <w:r>
        <w:rPr>
          <w:b w:val="false"/>
          <w:bCs w:val="false"/>
          <w:sz w:val="20"/>
          <w:szCs w:val="20"/>
        </w:rPr>
        <w:t xml:space="preserve">, No identificado)</w:t>
      </w:r>
    </w:p>
    <w:p>
      <w:pPr>
        <w:spacing w:after="120"/>
      </w:pPr>
      <w:r>
        <w:rPr>
          <w:b w:val="false"/>
          <w:bCs w:val="false"/>
          <w:sz w:val="20"/>
          <w:szCs w:val="20"/>
        </w:rPr>
        <w:t xml:space="preserve">[ ] Valor Estimado de la Discrepancia ($)</w:t>
      </w:r>
    </w:p>
    <w:p>
      <w:pPr>
        <w:spacing w:after="120"/>
      </w:pPr>
      <w:r>
        <w:rPr>
          <w:b w:val="false"/>
          <w:bCs w:val="false"/>
          <w:sz w:val="20"/>
          <w:szCs w:val="20"/>
        </w:rPr>
        <w:t xml:space="preserve">[ ] Factores contribuyentes (Seleccione todas las que correspondan) (Falta de capacitación, Procedimientos inadecuados, Seguridad insuficiente, Comunicación deficiente, Limitaciones del sistema, Ninguno.)</w:t>
      </w:r>
    </w:p>
    <w:p>
      <w:pPr>
        <w:spacing w:after="120"/>
      </w:pPr>
      <w:r>
        <w:rPr>
          <w:b w:val="false"/>
          <w:bCs w:val="false"/>
          <w:sz w:val="20"/>
          <w:szCs w:val="20"/>
        </w:rPr>
        <w:t xml:space="preserve">[ ] Detalles sobre los factores contribuyentes (explicar por qué)</w:t>
      </w:r>
    </w:p>
    <w:p>
      <w:pPr>
        <w:spacing w:after="120"/>
      </w:pPr>
      <w:r>
        <w:rPr>
          <w:b w:val="false"/>
          <w:bCs w:val="false"/>
          <w:sz w:val="20"/>
          <w:szCs w:val="20"/>
        </w:rPr>
        <w:t xml:space="preserve">[ ] Fecha de ocurrencia (si se conoce)</w:t>
      </w:r>
    </w:p>
    <w:p>
      <w:pPr>
        <w:spacing w:after="120"/>
      </w:pPr>
      <w:r>
        <w:rPr>
          <w:b w:val="false"/>
          <w:bCs w:val="false"/>
          <w:sz w:val="20"/>
          <w:szCs w:val="20"/>
        </w:rPr>
        <w:t xml:space="preserve"/>
      </w:r>
    </w:p>
    <w:p>
      <w:pPr>
        <w:spacing w:after="120"/>
      </w:pPr>
      <w:r>
        <w:rPr>
          <w:b/>
          <w:bCs/>
          <w:sz w:val="24"/>
          <w:szCs w:val="24"/>
        </w:rPr>
        <w:t xml:space="preserve">--- ACCIONES CORRECTIVAS Y RECOMENDACIONES ---</w:t>
      </w:r>
    </w:p>
    <w:p>
      <w:pPr>
        <w:spacing w:after="120"/>
      </w:pPr>
      <w:r>
        <w:rPr>
          <w:b w:val="false"/>
          <w:bCs w:val="false"/>
          <w:sz w:val="20"/>
          <w:szCs w:val="20"/>
        </w:rPr>
        <w:t xml:space="preserve">[ ] Descripción detallada de la(s) causa(s) raíz identificada(s).</w:t>
      </w:r>
    </w:p>
    <w:p>
      <w:pPr>
        <w:spacing w:after="120"/>
      </w:pPr>
      <w:r>
        <w:rPr>
          <w:b w:val="false"/>
          <w:bCs w:val="false"/>
          <w:sz w:val="20"/>
          <w:szCs w:val="20"/>
        </w:rPr>
        <w:t xml:space="preserve">[ ] Acciones correctivas específicas para abordar la(s) causa(s) raíz.</w:t>
      </w:r>
    </w:p>
    <w:p>
      <w:pPr>
        <w:spacing w:after="120"/>
      </w:pPr>
      <w:r>
        <w:rPr>
          <w:b w:val="false"/>
          <w:bCs w:val="false"/>
          <w:sz w:val="20"/>
          <w:szCs w:val="20"/>
        </w:rPr>
        <w:t xml:space="preserve">[ ] Costo estimado de la(s) acción(es) correctiva(s) (USD)</w:t>
      </w:r>
    </w:p>
    <w:p>
      <w:pPr>
        <w:spacing w:after="120"/>
      </w:pPr>
      <w:r>
        <w:rPr>
          <w:b w:val="false"/>
          <w:bCs w:val="false"/>
          <w:sz w:val="20"/>
          <w:szCs w:val="20"/>
        </w:rPr>
        <w:t xml:space="preserve">[ ] Fecha límite para la(s) acción(es) correctiva(s)</w:t>
      </w:r>
    </w:p>
    <w:p>
      <w:pPr>
        <w:spacing w:after="120"/>
      </w:pPr>
      <w:r>
        <w:rPr>
          <w:b w:val="false"/>
          <w:bCs w:val="false"/>
          <w:sz w:val="20"/>
          <w:szCs w:val="20"/>
        </w:rPr>
        <w:t xml:space="preserve">[ ] Departamento responsable de la(s) acción(es) correctiva(s) (Recibiendo, Operaciones de Almacén, Control de inventario, Compra, Otro)</w:t>
      </w:r>
    </w:p>
    <w:p>
      <w:pPr>
        <w:spacing w:after="120"/>
      </w:pPr>
      <w:r>
        <w:rPr>
          <w:b w:val="false"/>
          <w:bCs w:val="false"/>
          <w:sz w:val="20"/>
          <w:szCs w:val="20"/>
        </w:rPr>
        <w:t xml:space="preserve">[ ] Estado de la acción correctiva (No iniciado</w:t>
      </w:r>
    </w:p>
    <w:p>
      <w:pPr>
        <w:spacing w:after="120"/>
      </w:pPr>
      <w:r>
        <w:rPr>
          <w:b w:val="false"/>
          <w:bCs w:val="false"/>
          <w:sz w:val="20"/>
          <w:szCs w:val="20"/>
        </w:rPr>
        <w:t xml:space="preserve">, En curso, Completado.</w:t>
      </w:r>
    </w:p>
    <w:p>
      <w:pPr>
        <w:spacing w:after="120"/>
      </w:pPr>
      <w:r>
        <w:rPr>
          <w:b w:val="false"/>
          <w:bCs w:val="false"/>
          <w:sz w:val="20"/>
          <w:szCs w:val="20"/>
        </w:rPr>
        <w:t xml:space="preserve">, En espera</w:t>
      </w:r>
    </w:p>
    <w:p>
      <w:pPr>
        <w:spacing w:after="120"/>
      </w:pPr>
      <w:r>
        <w:rPr>
          <w:b w:val="false"/>
          <w:bCs w:val="false"/>
          <w:sz w:val="20"/>
          <w:szCs w:val="20"/>
        </w:rPr>
        <w:t xml:space="preserve">)</w:t>
      </w:r>
    </w:p>
    <w:p>
      <w:pPr>
        <w:spacing w:after="120"/>
      </w:pPr>
      <w:r>
        <w:rPr>
          <w:b w:val="false"/>
          <w:bCs w:val="false"/>
          <w:sz w:val="20"/>
          <w:szCs w:val="20"/>
        </w:rPr>
        <w:t xml:space="preserve">[ ] Mejoras en los procesos recomendadas (seleccione todas las que correspondan). (Procedimientos de recepción mejorados, Frecuencia de conteo cíclico mejorada, Seguimiento automatizado de inventario, Capacitación del personal en gestión de inventario, Implementación de Lector de Códigos de Barras)</w:t>
      </w:r>
    </w:p>
    <w:p>
      <w:pPr>
        <w:spacing w:after="120"/>
      </w:pPr>
      <w:r>
        <w:rPr>
          <w:b w:val="false"/>
          <w:bCs w:val="false"/>
          <w:sz w:val="20"/>
          <w:szCs w:val="20"/>
        </w:rPr>
        <w:t xml:space="preserve">[ ] Documentación de respaldo (p. ej., actualizaciones de los procedimientos operativos estándar, materiales de capacitación)</w:t>
      </w:r>
    </w:p>
    <w:p>
      <w:pPr>
        <w:spacing w:after="120"/>
      </w:pPr>
      <w:r>
        <w:rPr>
          <w:b w:val="false"/>
          <w:bCs w:val="false"/>
          <w:sz w:val="20"/>
          <w:szCs w:val="20"/>
        </w:rPr>
        <w:t xml:space="preserve"/>
      </w:r>
    </w:p>
    <w:p>
      <w:pPr>
        <w:spacing w:after="120"/>
      </w:pPr>
      <w:r>
        <w:rPr>
          <w:b/>
          <w:bCs/>
          <w:sz w:val="24"/>
          <w:szCs w:val="24"/>
        </w:rPr>
        <w:t xml:space="preserve">--- DOCUMENTACIÓN E INFORMES ---</w:t>
      </w:r>
    </w:p>
    <w:p>
      <w:pPr>
        <w:spacing w:after="120"/>
      </w:pPr>
      <w:r>
        <w:rPr>
          <w:b w:val="false"/>
          <w:bCs w:val="false"/>
          <w:sz w:val="20"/>
          <w:szCs w:val="20"/>
        </w:rPr>
        <w:t xml:space="preserve">[ ] Resumen Ejecutivo de Hallazgos</w:t>
      </w:r>
    </w:p>
    <w:p>
      <w:pPr>
        <w:spacing w:after="120"/>
      </w:pPr>
      <w:r>
        <w:rPr>
          <w:b w:val="false"/>
          <w:bCs w:val="false"/>
          <w:sz w:val="20"/>
          <w:szCs w:val="20"/>
        </w:rPr>
        <w:t xml:space="preserve">[ ] Descripción detallada de las discrepancias encontradas.</w:t>
      </w:r>
    </w:p>
    <w:p>
      <w:pPr>
        <w:spacing w:after="120"/>
      </w:pPr>
      <w:r>
        <w:rPr>
          <w:b w:val="false"/>
          <w:bCs w:val="false"/>
          <w:sz w:val="20"/>
          <w:szCs w:val="20"/>
        </w:rPr>
        <w:t xml:space="preserve">[ ] Número total de artículos auditados.</w:t>
      </w:r>
    </w:p>
    <w:p>
      <w:pPr>
        <w:spacing w:after="120"/>
      </w:pPr>
      <w:r>
        <w:rPr>
          <w:b w:val="false"/>
          <w:bCs w:val="false"/>
          <w:sz w:val="20"/>
          <w:szCs w:val="20"/>
        </w:rPr>
        <w:t xml:space="preserve">[ ] Valor total del inventario auditado</w:t>
      </w:r>
    </w:p>
    <w:p>
      <w:pPr>
        <w:spacing w:after="120"/>
      </w:pPr>
      <w:r>
        <w:rPr>
          <w:b w:val="false"/>
          <w:bCs w:val="false"/>
          <w:sz w:val="20"/>
          <w:szCs w:val="20"/>
        </w:rPr>
        <w:t xml:space="preserve">[ ] Valor total de las discrepancias</w:t>
      </w:r>
    </w:p>
    <w:p>
      <w:pPr>
        <w:spacing w:after="120"/>
      </w:pPr>
      <w:r>
        <w:rPr>
          <w:b w:val="false"/>
          <w:bCs w:val="false"/>
          <w:sz w:val="20"/>
          <w:szCs w:val="20"/>
        </w:rPr>
        <w:t xml:space="preserve">[ ] Causas Raíz Identificadas (Seleccione todas las que correspondan)</w:t>
      </w:r>
    </w:p>
    <w:p>
      <w:pPr>
        <w:spacing w:after="120"/>
      </w:pPr>
      <w:r>
        <w:rPr>
          <w:b w:val="false"/>
          <w:bCs w:val="false"/>
          <w:sz w:val="20"/>
          <w:szCs w:val="20"/>
        </w:rPr>
        <w:t xml:space="preserve"> (Errores al recibir, Errores de selección, Errores de envío</w:t>
      </w:r>
    </w:p>
    <w:p>
      <w:pPr>
        <w:spacing w:after="120"/>
      </w:pPr>
      <w:r>
        <w:rPr>
          <w:b w:val="false"/>
          <w:bCs w:val="false"/>
          <w:sz w:val="20"/>
          <w:szCs w:val="20"/>
        </w:rPr>
        <w:t xml:space="preserve">, Errores de Introducción de Datos, Robo, Daño, Desglose del proceso)</w:t>
      </w:r>
    </w:p>
    <w:p>
      <w:pPr>
        <w:spacing w:after="120"/>
      </w:pPr>
      <w:r>
        <w:rPr>
          <w:b w:val="false"/>
          <w:bCs w:val="false"/>
          <w:sz w:val="20"/>
          <w:szCs w:val="20"/>
        </w:rPr>
        <w:t xml:space="preserve">[ ] Acciones correctivas recomendadas</w:t>
      </w:r>
    </w:p>
    <w:p>
      <w:pPr>
        <w:spacing w:after="120"/>
      </w:pPr>
      <w:r>
        <w:rPr>
          <w:b w:val="false"/>
          <w:bCs w:val="false"/>
          <w:sz w:val="20"/>
          <w:szCs w:val="20"/>
        </w:rPr>
        <w:t xml:space="preserve">[ ] Documentación de respaldo (p. ej., hojas de conteo)</w:t>
      </w:r>
    </w:p>
    <w:p>
      <w:pPr>
        <w:spacing w:after="120"/>
      </w:pPr>
      <w:r>
        <w:rPr>
          <w:b w:val="false"/>
          <w:bCs w:val="false"/>
          <w:sz w:val="20"/>
          <w:szCs w:val="20"/>
        </w:rPr>
        <w:t xml:space="preserve"/>
      </w:r>
    </w:p>
    <w:p>
      <w:pPr>
        <w:spacing w:after="120"/>
      </w:pPr>
      <w:r>
        <w:rPr>
          <w:b w:val="false"/>
          <w:bCs w:val="false"/>
          <w:sz w:val="20"/>
          <w:szCs w:val="20"/>
        </w:rPr>
        <w:t xml:space="preserve">[ ] Fecha del Informe de Auditoría</w:t>
      </w:r>
    </w:p>
    <w:p>
      <w:pPr>
        <w:spacing w:after="120"/>
      </w:pPr>
      <w:r>
        <w:rPr>
          <w:b w:val="false"/>
          <w:bCs w:val="false"/>
          <w:sz w:val="20"/>
          <w:szCs w:val="20"/>
        </w:rPr>
        <w:t xml:space="preserve"/>
      </w:r>
    </w:p>
    <w:p>
      <w:pPr>
        <w:spacing w:after="120"/>
      </w:pPr>
      <w:r>
        <w:rPr>
          <w:b/>
          <w:bCs/>
          <w:sz w:val="24"/>
          <w:szCs w:val="24"/>
        </w:rPr>
        <w:t xml:space="preserve">--- CIERRE Y APROBACIÓN ---</w:t>
      </w:r>
    </w:p>
    <w:p>
      <w:pPr>
        <w:spacing w:after="120"/>
      </w:pPr>
      <w:r>
        <w:rPr>
          <w:b w:val="false"/>
          <w:bCs w:val="false"/>
          <w:sz w:val="20"/>
          <w:szCs w:val="20"/>
        </w:rPr>
        <w:t xml:space="preserve">[ ] Nombre del auditor</w:t>
      </w:r>
    </w:p>
    <w:p>
      <w:pPr>
        <w:spacing w:after="120"/>
      </w:pPr>
      <w:r>
        <w:rPr>
          <w:b w:val="false"/>
          <w:bCs w:val="false"/>
          <w:sz w:val="20"/>
          <w:szCs w:val="20"/>
        </w:rPr>
        <w:t xml:space="preserve">[ ] Firma del auditor</w:t>
      </w:r>
    </w:p>
    <w:p>
      <w:pPr>
        <w:spacing w:after="120"/>
      </w:pPr>
      <w:r>
        <w:rPr>
          <w:b w:val="false"/>
          <w:bCs w:val="false"/>
          <w:sz w:val="20"/>
          <w:szCs w:val="20"/>
        </w:rPr>
        <w:t xml:space="preserve">[ ] Fecha de finalización de la auditoría</w:t>
      </w:r>
    </w:p>
    <w:p>
      <w:pPr>
        <w:spacing w:after="120"/>
      </w:pPr>
      <w:r>
        <w:rPr>
          <w:b w:val="false"/>
          <w:bCs w:val="false"/>
          <w:sz w:val="20"/>
          <w:szCs w:val="20"/>
        </w:rPr>
        <w:t xml:space="preserve">[ ] Nombre del Gerente de Departamento</w:t>
      </w:r>
    </w:p>
    <w:p>
      <w:pPr>
        <w:spacing w:after="120"/>
      </w:pPr>
      <w:r>
        <w:rPr>
          <w:b w:val="false"/>
          <w:bCs w:val="false"/>
          <w:sz w:val="20"/>
          <w:szCs w:val="20"/>
        </w:rPr>
        <w:t xml:space="preserve">[ ] Firma del Gerente de Departamento</w:t>
      </w:r>
    </w:p>
    <w:p>
      <w:pPr>
        <w:spacing w:after="120"/>
      </w:pPr>
      <w:r>
        <w:rPr>
          <w:b w:val="false"/>
          <w:bCs w:val="false"/>
          <w:sz w:val="20"/>
          <w:szCs w:val="20"/>
        </w:rPr>
        <w:t xml:space="preserve">[ ] Puntuación del revisor (opcional)</w:t>
      </w:r>
    </w:p>
    <w:p>
      <w:pPr>
        <w:spacing w:after="120"/>
      </w:pPr>
      <w:r>
        <w:rPr>
          <w:b w:val="false"/>
          <w:bCs w:val="false"/>
          <w:sz w:val="20"/>
          <w:szCs w:val="20"/>
        </w:rPr>
        <w:t xml:space="preserve">[ ] ¿Plan de acción aprobado? (Sí., No.)</w:t>
      </w:r>
    </w:p>
    <w:p>
      <w:pPr>
        <w:spacing w:after="120"/>
      </w:pPr>
      <w:r>
        <w:rPr>
          <w:b w:val="false"/>
          <w:bCs w:val="false"/>
          <w:sz w:val="20"/>
          <w:szCs w:val="20"/>
        </w:rPr>
        <w:t xml:space="preserve">[ ] Comentarios/Notas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https://checklistguro.com/templates/inventory-management/inventory-audit-checklist-template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2026-06-22T12:14:14.348Z</dcterms:created>
  <dcterms:modified xsi:type="dcterms:W3CDTF">2026-06-22T12:14:14.348Z</dcterms:modified>
</cp:coreProperties>
</file>

<file path=docProps/custom.xml><?xml version="1.0" encoding="utf-8"?>
<Properties xmlns="http://schemas.openxmlformats.org/officeDocument/2006/custom-properties" xmlns:vt="http://schemas.openxmlformats.org/officeDocument/2006/docPropsVTypes"/>
</file>