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DE INSPECCIÓN DE SEGURIDAD DE LABORATORIO (LABORATORIOS DE CIENCIAS)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CONDICIONES GENERALES DE LA INSTALACIÓN ---</w:t>
      </w:r>
    </w:p>
    <w:p>
      <w:pPr>
        <w:spacing w:after="120"/>
      </w:pPr>
      <w:r>
        <w:rPr>
          <w:b w:val="false"/>
          <w:bCs w:val="false"/>
          <w:sz w:val="20"/>
          <w:szCs w:val="20"/>
        </w:rPr>
        <w:t xml:space="preserve">[ ] Temperatura ambiente (°C)</w:t>
      </w:r>
    </w:p>
    <w:p>
      <w:pPr>
        <w:spacing w:after="120"/>
      </w:pPr>
      <w:r>
        <w:rPr>
          <w:b w:val="false"/>
          <w:bCs w:val="false"/>
          <w:sz w:val="20"/>
          <w:szCs w:val="20"/>
        </w:rPr>
        <w:t xml:space="preserve">[ ] Nivel de ruido (dB)</w:t>
      </w:r>
    </w:p>
    <w:p>
      <w:pPr>
        <w:spacing w:after="120"/>
      </w:pPr>
      <w:r>
        <w:rPr>
          <w:b w:val="false"/>
          <w:bCs w:val="false"/>
          <w:sz w:val="20"/>
          <w:szCs w:val="20"/>
        </w:rPr>
        <w:t xml:space="preserve">[ ] Estado del piso (General) (Excelente, Bien, Justo, Pobre, Inseguro)</w:t>
      </w:r>
    </w:p>
    <w:p>
      <w:pPr>
        <w:spacing w:after="120"/>
      </w:pPr>
      <w:r>
        <w:rPr>
          <w:b w:val="false"/>
          <w:bCs w:val="false"/>
          <w:sz w:val="20"/>
          <w:szCs w:val="20"/>
        </w:rPr>
        <w:t xml:space="preserve">[ ] Estado de la pared y el techo (Excelente, Bueno, Justo, Pobre, Requiere reparación)</w:t>
      </w:r>
    </w:p>
    <w:p>
      <w:pPr>
        <w:spacing w:after="120"/>
      </w:pPr>
      <w:r>
        <w:rPr>
          <w:b w:val="false"/>
          <w:bCs w:val="false"/>
          <w:sz w:val="20"/>
          <w:szCs w:val="20"/>
        </w:rPr>
        <w:t xml:space="preserve">[ ] Notas sobre limpieza y organización general</w:t>
      </w:r>
    </w:p>
    <w:p>
      <w:pPr>
        <w:spacing w:after="120"/>
      </w:pPr>
      <w:r>
        <w:rPr>
          <w:b w:val="false"/>
          <w:bCs w:val="false"/>
          <w:sz w:val="20"/>
          <w:szCs w:val="20"/>
        </w:rPr>
        <w:t xml:space="preserve">[ ] ¿Presencia de plagas? (Sí, No, Incierto)</w:t>
      </w:r>
    </w:p>
    <w:p>
      <w:pPr>
        <w:spacing w:after="120"/>
      </w:pPr>
      <w:r>
        <w:rPr>
          <w:b w:val="false"/>
          <w:bCs w:val="false"/>
          <w:sz w:val="20"/>
          <w:szCs w:val="20"/>
        </w:rPr>
        <w:t xml:space="preserve">[ ] Fotos del estado general de las instalaciones (Opcional)</w:t>
      </w:r>
    </w:p>
    <w:p>
      <w:pPr>
        <w:spacing w:after="120"/>
      </w:pPr>
      <w:r>
        <w:rPr>
          <w:b w:val="false"/>
          <w:bCs w:val="false"/>
          <w:sz w:val="20"/>
          <w:szCs w:val="20"/>
        </w:rPr>
        <w:t xml:space="preserve"/>
      </w:r>
    </w:p>
    <w:p>
      <w:pPr>
        <w:spacing w:after="120"/>
      </w:pPr>
      <w:r>
        <w:rPr>
          <w:b/>
          <w:bCs/>
          <w:sz w:val="24"/>
          <w:szCs w:val="24"/>
        </w:rPr>
        <w:t xml:space="preserve">--- VENTILACIÓN Y CALIDAD DEL AIRE ---</w:t>
      </w:r>
    </w:p>
    <w:p>
      <w:pPr>
        <w:spacing w:after="120"/>
      </w:pPr>
      <w:r>
        <w:rPr>
          <w:b w:val="false"/>
          <w:bCs w:val="false"/>
          <w:sz w:val="20"/>
          <w:szCs w:val="20"/>
        </w:rPr>
        <w:t xml:space="preserve">[ ] Renovaciones de Aire por Hora (ACH)</w:t>
      </w:r>
    </w:p>
    <w:p>
      <w:pPr>
        <w:spacing w:after="120"/>
      </w:pPr>
      <w:r>
        <w:rPr>
          <w:b w:val="false"/>
          <w:bCs w:val="false"/>
          <w:sz w:val="20"/>
          <w:szCs w:val="20"/>
        </w:rPr>
        <w:t xml:space="preserve">[ ] Estado de certificación de la campana de extracción? (Certificado en el último año, Certificado entre hace 1 y 2 años, Caducado/No certificado)</w:t>
      </w:r>
    </w:p>
    <w:p>
      <w:pPr>
        <w:spacing w:after="120"/>
      </w:pPr>
      <w:r>
        <w:rPr>
          <w:b w:val="false"/>
          <w:bCs w:val="false"/>
          <w:sz w:val="20"/>
          <w:szCs w:val="20"/>
        </w:rPr>
        <w:t xml:space="preserve">[ ] Describa cualquier olor inusual o preocupación de ventilación observada.</w:t>
      </w:r>
    </w:p>
    <w:p>
      <w:pPr>
        <w:spacing w:after="120"/>
      </w:pPr>
      <w:r>
        <w:rPr>
          <w:b w:val="false"/>
          <w:bCs w:val="false"/>
          <w:sz w:val="20"/>
          <w:szCs w:val="20"/>
        </w:rPr>
        <w:t xml:space="preserve">[ ] Funcionalidad de Ventilación Extractiva Local (LEV) (Funcionando correctamente, Problema menor - Requiere atención, Mal funcionamiento - Acción inmediata requerida)</w:t>
      </w:r>
    </w:p>
    <w:p>
      <w:pPr>
        <w:spacing w:after="120"/>
      </w:pPr>
      <w:r>
        <w:rPr>
          <w:b w:val="false"/>
          <w:bCs w:val="false"/>
          <w:sz w:val="20"/>
          <w:szCs w:val="20"/>
        </w:rPr>
        <w:t xml:space="preserve">[ ] Velocidad frontal de la campana extractora (m/s o ft/min)</w:t>
      </w:r>
    </w:p>
    <w:p>
      <w:pPr>
        <w:spacing w:after="120"/>
      </w:pPr>
      <w:r>
        <w:rPr>
          <w:b w:val="false"/>
          <w:bCs w:val="false"/>
          <w:sz w:val="20"/>
          <w:szCs w:val="20"/>
        </w:rPr>
        <w:t xml:space="preserve">[ ] ¿Qué componentes del sistema de ventilación son visibles? (Marcar todas las que apliquen) (Ventiladores de suministro, Extractores de aire, Filtros de Aire, Conductos de aire, Rejillas/Difusores, Ninguno visible)</w:t>
      </w:r>
    </w:p>
    <w:p>
      <w:pPr>
        <w:spacing w:after="120"/>
      </w:pPr>
      <w:r>
        <w:rPr>
          <w:b w:val="false"/>
          <w:bCs w:val="false"/>
          <w:sz w:val="20"/>
          <w:szCs w:val="20"/>
        </w:rPr>
        <w:t xml:space="preserve">[ ] ¿Se mantienen los sistemas de ventilación con regularidad? (Sí, calendario de mantenimiento documentado, Ocasionalmente, Sin mantenimiento documentado)</w:t>
      </w:r>
    </w:p>
    <w:p>
      <w:pPr>
        <w:spacing w:after="120"/>
      </w:pPr>
      <w:r>
        <w:rPr>
          <w:b w:val="false"/>
          <w:bCs w:val="false"/>
          <w:sz w:val="20"/>
          <w:szCs w:val="20"/>
        </w:rPr>
        <w:t xml:space="preserve"/>
      </w:r>
    </w:p>
    <w:p>
      <w:pPr>
        <w:spacing w:after="120"/>
      </w:pPr>
      <w:r>
        <w:rPr>
          <w:b/>
          <w:bCs/>
          <w:sz w:val="24"/>
          <w:szCs w:val="24"/>
        </w:rPr>
        <w:t xml:space="preserve">--- SEGURIDAD ELÉCTRICA E ILUMINACIÓN ---</w:t>
      </w:r>
    </w:p>
    <w:p>
      <w:pPr>
        <w:spacing w:after="120"/>
      </w:pPr>
      <w:r>
        <w:rPr>
          <w:b w:val="false"/>
          <w:bCs w:val="false"/>
          <w:sz w:val="20"/>
          <w:szCs w:val="20"/>
        </w:rPr>
        <w:t xml:space="preserve">[ ] Nivel de Iluminación Ambiental (Lux)</w:t>
      </w:r>
    </w:p>
    <w:p>
      <w:pPr>
        <w:spacing w:after="120"/>
      </w:pPr>
      <w:r>
        <w:rPr>
          <w:b w:val="false"/>
          <w:bCs w:val="false"/>
          <w:sz w:val="20"/>
          <w:szCs w:val="20"/>
        </w:rPr>
        <w:t xml:space="preserve">[ ] Condición de iluminación (Adecuado, Dim, Excesivo, Insuficiente)</w:t>
      </w:r>
    </w:p>
    <w:p>
      <w:pPr>
        <w:spacing w:after="120"/>
      </w:pPr>
      <w:r>
        <w:rPr>
          <w:b w:val="false"/>
          <w:bCs w:val="false"/>
          <w:sz w:val="20"/>
          <w:szCs w:val="20"/>
        </w:rPr>
        <w:t xml:space="preserve">[ ] Peligros eléctricos observados (Cableado desgastado, Circuitos Sobrecargados, Tomas de corriente/interruptores dañados, Equipo sin conexión a tierra, Ninguno observado)</w:t>
      </w:r>
    </w:p>
    <w:p>
      <w:pPr>
        <w:spacing w:after="120"/>
      </w:pPr>
      <w:r>
        <w:rPr>
          <w:b w:val="false"/>
          <w:bCs w:val="false"/>
          <w:sz w:val="20"/>
          <w:szCs w:val="20"/>
        </w:rPr>
        <w:t xml:space="preserve">[ ] ¿Pruebas de GFCI? (Sí, No, N/A)</w:t>
      </w:r>
    </w:p>
    <w:p>
      <w:pPr>
        <w:spacing w:after="120"/>
      </w:pPr>
      <w:r>
        <w:rPr>
          <w:b w:val="false"/>
          <w:bCs w:val="false"/>
          <w:sz w:val="20"/>
          <w:szCs w:val="20"/>
        </w:rPr>
        <w:t xml:space="preserve">[ ] Calificación de amperios del interruptor automático (Verificar con el consumo del equipo)</w:t>
      </w:r>
    </w:p>
    <w:p>
      <w:pPr>
        <w:spacing w:after="120"/>
      </w:pPr>
      <w:r>
        <w:rPr>
          <w:b w:val="false"/>
          <w:bCs w:val="false"/>
          <w:sz w:val="20"/>
          <w:szCs w:val="20"/>
        </w:rPr>
        <w:t xml:space="preserve">[ ] Comentarios/Notas sobre Seguridad Eléctrica e Iluminación</w:t>
      </w:r>
    </w:p>
    <w:p>
      <w:pPr>
        <w:spacing w:after="120"/>
      </w:pPr>
      <w:r>
        <w:rPr>
          <w:b w:val="false"/>
          <w:bCs w:val="false"/>
          <w:sz w:val="20"/>
          <w:szCs w:val="20"/>
        </w:rPr>
        <w:t xml:space="preserve"/>
      </w:r>
    </w:p>
    <w:p>
      <w:pPr>
        <w:spacing w:after="120"/>
      </w:pPr>
      <w:r>
        <w:rPr>
          <w:b/>
          <w:bCs/>
          <w:sz w:val="24"/>
          <w:szCs w:val="24"/>
        </w:rPr>
        <w:t xml:space="preserve">--- EQUIPAMIENTO DE EMERGENCIA Y ACCESIBILIDAD ---</w:t>
      </w:r>
    </w:p>
    <w:p>
      <w:pPr>
        <w:spacing w:after="120"/>
      </w:pPr>
      <w:r>
        <w:rPr>
          <w:b w:val="false"/>
          <w:bCs w:val="false"/>
          <w:sz w:val="20"/>
          <w:szCs w:val="20"/>
        </w:rPr>
        <w:t xml:space="preserve">[ ] Última fecha de inspección de la estación de lavado de ojos</w:t>
      </w:r>
    </w:p>
    <w:p>
      <w:pPr>
        <w:spacing w:after="120"/>
      </w:pPr>
      <w:r>
        <w:rPr>
          <w:b w:val="false"/>
          <w:bCs w:val="false"/>
          <w:sz w:val="20"/>
          <w:szCs w:val="20"/>
        </w:rPr>
        <w:t xml:space="preserve">[ ] Última fecha de inspección de la ducha de seguridad</w:t>
      </w:r>
    </w:p>
    <w:p>
      <w:pPr>
        <w:spacing w:after="120"/>
      </w:pPr>
      <w:r>
        <w:rPr>
          <w:b w:val="false"/>
          <w:bCs w:val="false"/>
          <w:sz w:val="20"/>
          <w:szCs w:val="20"/>
        </w:rPr>
        <w:t xml:space="preserve">[ ] Número de extintores operativos</w:t>
      </w:r>
    </w:p>
    <w:p>
      <w:pPr>
        <w:spacing w:after="120"/>
      </w:pPr>
      <w:r>
        <w:rPr>
          <w:b w:val="false"/>
          <w:bCs w:val="false"/>
          <w:sz w:val="20"/>
          <w:szCs w:val="20"/>
        </w:rPr>
        <w:t xml:space="preserve">[ ] Presión de agua de la estación de lavado de ojos (Adecuada/Insuficiente) (Adecuado, Insuficiente)</w:t>
      </w:r>
    </w:p>
    <w:p>
      <w:pPr>
        <w:spacing w:after="120"/>
      </w:pPr>
      <w:r>
        <w:rPr>
          <w:b w:val="false"/>
          <w:bCs w:val="false"/>
          <w:sz w:val="20"/>
          <w:szCs w:val="20"/>
        </w:rPr>
        <w:t xml:space="preserve">[ ] Temperatura del Agua de la Ducha de Seguridad (Aceptable/Demasiado Caliente/Demasiado Frío) (Aceptable, Demasiado caliente, Demasiado frío)</w:t>
      </w:r>
    </w:p>
    <w:p>
      <w:pPr>
        <w:spacing w:after="120"/>
      </w:pPr>
      <w:r>
        <w:rPr>
          <w:b w:val="false"/>
          <w:bCs w:val="false"/>
          <w:sz w:val="20"/>
          <w:szCs w:val="20"/>
        </w:rPr>
        <w:t xml:space="preserve">[ ] ¿Etiquetas de inspección de extintores presentes y válidas? (Sí, No, N/A)</w:t>
      </w:r>
    </w:p>
    <w:p>
      <w:pPr>
        <w:spacing w:after="120"/>
      </w:pPr>
      <w:r>
        <w:rPr>
          <w:b w:val="false"/>
          <w:bCs w:val="false"/>
          <w:sz w:val="20"/>
          <w:szCs w:val="20"/>
        </w:rPr>
        <w:t xml:space="preserve">[ ] Comentarios/Observaciones sobre el equipo de emergencia</w:t>
      </w:r>
    </w:p>
    <w:p>
      <w:pPr>
        <w:spacing w:after="120"/>
      </w:pPr>
      <w:r>
        <w:rPr>
          <w:b w:val="false"/>
          <w:bCs w:val="false"/>
          <w:sz w:val="20"/>
          <w:szCs w:val="20"/>
        </w:rPr>
        <w:t xml:space="preserve">[ ] Ubicación del botiquín de primeros auxilios</w:t>
      </w:r>
    </w:p>
    <w:p>
      <w:pPr>
        <w:spacing w:after="120"/>
      </w:pPr>
      <w:r>
        <w:rPr>
          <w:b w:val="false"/>
          <w:bCs w:val="false"/>
          <w:sz w:val="20"/>
          <w:szCs w:val="20"/>
        </w:rPr>
        <w:t xml:space="preserve"/>
      </w:r>
    </w:p>
    <w:p>
      <w:pPr>
        <w:spacing w:after="120"/>
      </w:pPr>
      <w:r>
        <w:rPr>
          <w:b/>
          <w:bCs/>
          <w:sz w:val="24"/>
          <w:szCs w:val="24"/>
        </w:rPr>
        <w:t xml:space="preserve">--- ALMACENAMIENTO DE MATERIALES PELIGROSOS ---</w:t>
      </w:r>
    </w:p>
    <w:p>
      <w:pPr>
        <w:spacing w:after="120"/>
      </w:pPr>
      <w:r>
        <w:rPr>
          <w:b w:val="false"/>
          <w:bCs w:val="false"/>
          <w:sz w:val="20"/>
          <w:szCs w:val="20"/>
        </w:rPr>
        <w:t xml:space="preserve">[ ] Temperatura del Refrigerador de Almacenamiento de Materiales Inflamables</w:t>
      </w:r>
    </w:p>
    <w:p>
      <w:pPr>
        <w:spacing w:after="120"/>
      </w:pPr>
      <w:r>
        <w:rPr>
          <w:b w:val="false"/>
          <w:bCs w:val="false"/>
          <w:sz w:val="20"/>
          <w:szCs w:val="20"/>
        </w:rPr>
        <w:t xml:space="preserve">[ ] ¿Gabinetes de químicos asegurados a la pared? (Sí, No, N/A)</w:t>
      </w:r>
    </w:p>
    <w:p>
      <w:pPr>
        <w:spacing w:after="120"/>
      </w:pPr>
      <w:r>
        <w:rPr>
          <w:b w:val="false"/>
          <w:bCs w:val="false"/>
          <w:sz w:val="20"/>
          <w:szCs w:val="20"/>
        </w:rPr>
        <w:t xml:space="preserve">[ ] ¿Químicos incompatibles segregados? (Ácidos y Bases, Oxidantes y Combustibles, Ácidos y metales, Sí - Todo segregado, No - Algunos problemas de segregación)</w:t>
      </w:r>
    </w:p>
    <w:p>
      <w:pPr>
        <w:spacing w:after="120"/>
      </w:pPr>
      <w:r>
        <w:rPr>
          <w:b w:val="false"/>
          <w:bCs w:val="false"/>
          <w:sz w:val="20"/>
          <w:szCs w:val="20"/>
        </w:rPr>
        <w:t xml:space="preserve">[ ] ¿Contención secundaria utilizada para líquidos? (Sí, No, N/A)</w:t>
      </w:r>
    </w:p>
    <w:p>
      <w:pPr>
        <w:spacing w:after="120"/>
      </w:pPr>
      <w:r>
        <w:rPr>
          <w:b w:val="false"/>
          <w:bCs w:val="false"/>
          <w:sz w:val="20"/>
          <w:szCs w:val="20"/>
        </w:rPr>
        <w:t xml:space="preserve">[ ] Comentarios sobre prácticas de almacenamiento de químicos</w:t>
      </w:r>
    </w:p>
    <w:p>
      <w:pPr>
        <w:spacing w:after="120"/>
      </w:pPr>
      <w:r>
        <w:rPr>
          <w:b w:val="false"/>
          <w:bCs w:val="false"/>
          <w:sz w:val="20"/>
          <w:szCs w:val="20"/>
        </w:rPr>
        <w:t xml:space="preserve">[ ] Fecha del último inventario químico</w:t>
      </w:r>
    </w:p>
    <w:p>
      <w:pPr>
        <w:spacing w:after="120"/>
      </w:pPr>
      <w:r>
        <w:rPr>
          <w:b w:val="false"/>
          <w:bCs w:val="false"/>
          <w:sz w:val="20"/>
          <w:szCs w:val="20"/>
        </w:rPr>
        <w:t xml:space="preserve">[ ] ¿Cilindros de gas comprimido debidamente asegurados? (Sí, No, N/A)</w:t>
      </w:r>
    </w:p>
    <w:p>
      <w:pPr>
        <w:spacing w:after="120"/>
      </w:pPr>
      <w:r>
        <w:rPr>
          <w:b w:val="false"/>
          <w:bCs w:val="false"/>
          <w:sz w:val="20"/>
          <w:szCs w:val="20"/>
        </w:rPr>
        <w:t xml:space="preserve"/>
      </w:r>
    </w:p>
    <w:p>
      <w:pPr>
        <w:spacing w:after="120"/>
      </w:pPr>
      <w:r>
        <w:rPr>
          <w:b/>
          <w:bCs/>
          <w:sz w:val="24"/>
          <w:szCs w:val="24"/>
        </w:rPr>
        <w:t xml:space="preserve">--- GESTIÓN DE RESIDUOS PELIGROSOS ---</w:t>
      </w:r>
    </w:p>
    <w:p>
      <w:pPr>
        <w:spacing w:after="120"/>
      </w:pPr>
      <w:r>
        <w:rPr>
          <w:b w:val="false"/>
          <w:bCs w:val="false"/>
          <w:sz w:val="20"/>
          <w:szCs w:val="20"/>
        </w:rPr>
        <w:t xml:space="preserve">[ ] Número de contenedores de residuos peligrosos</w:t>
      </w:r>
    </w:p>
    <w:p>
      <w:pPr>
        <w:spacing w:after="120"/>
      </w:pPr>
      <w:r>
        <w:rPr>
          <w:b w:val="false"/>
          <w:bCs w:val="false"/>
          <w:sz w:val="20"/>
          <w:szCs w:val="20"/>
        </w:rPr>
        <w:t xml:space="preserve">[ ] Prácticas de Separación de Residuos (Separación compatible de residuos, Separación de Residuos Incompatible, Etiquetado adecuado, Los residuos NO se mezclan)</w:t>
      </w:r>
    </w:p>
    <w:p>
      <w:pPr>
        <w:spacing w:after="120"/>
      </w:pPr>
      <w:r>
        <w:rPr>
          <w:b w:val="false"/>
          <w:bCs w:val="false"/>
          <w:sz w:val="20"/>
          <w:szCs w:val="20"/>
        </w:rPr>
        <w:t xml:space="preserve">[ ] Estado de la Etiqueta del Contenedor (Etiquetas completas y legibles, Etiquetas faltantes o incompletas, Etiquetas dañadas o descoloridas)</w:t>
      </w:r>
    </w:p>
    <w:p>
      <w:pPr>
        <w:spacing w:after="120"/>
      </w:pPr>
      <w:r>
        <w:rPr>
          <w:b w:val="false"/>
          <w:bCs w:val="false"/>
          <w:sz w:val="20"/>
          <w:szCs w:val="20"/>
        </w:rPr>
        <w:t xml:space="preserve">[ ] Fecha de última recogida de residuos</w:t>
      </w:r>
    </w:p>
    <w:p>
      <w:pPr>
        <w:spacing w:after="120"/>
      </w:pPr>
      <w:r>
        <w:rPr>
          <w:b w:val="false"/>
          <w:bCs w:val="false"/>
          <w:sz w:val="20"/>
          <w:szCs w:val="20"/>
        </w:rPr>
        <w:t xml:space="preserve">[ ] Notas sobre prácticas de gestión de residuos (si las hay)</w:t>
      </w:r>
    </w:p>
    <w:p>
      <w:pPr>
        <w:spacing w:after="120"/>
      </w:pPr>
      <w:r>
        <w:rPr>
          <w:b w:val="false"/>
          <w:bCs w:val="false"/>
          <w:sz w:val="20"/>
          <w:szCs w:val="20"/>
        </w:rPr>
        <w:t xml:space="preserve">[ ] Los manifiestos de residuos se mantienen correctamente (Sí, No, N/A)</w:t>
      </w:r>
    </w:p>
    <w:p>
      <w:pPr>
        <w:spacing w:after="120"/>
      </w:pPr>
      <w:r>
        <w:rPr>
          <w:b w:val="false"/>
          <w:bCs w:val="false"/>
          <w:sz w:val="20"/>
          <w:szCs w:val="20"/>
        </w:rPr>
        <w:t xml:space="preserve">[ ] Subir foto del área de almacenamiento de residuos</w:t>
      </w:r>
    </w:p>
    <w:p>
      <w:pPr>
        <w:spacing w:after="120"/>
      </w:pPr>
      <w:r>
        <w:rPr>
          <w:b w:val="false"/>
          <w:bCs w:val="false"/>
          <w:sz w:val="20"/>
          <w:szCs w:val="20"/>
        </w:rPr>
        <w:t xml:space="preserve"/>
      </w:r>
    </w:p>
    <w:p>
      <w:pPr>
        <w:spacing w:after="120"/>
      </w:pPr>
      <w:r>
        <w:rPr>
          <w:b/>
          <w:bCs/>
          <w:sz w:val="24"/>
          <w:szCs w:val="24"/>
        </w:rPr>
        <w:t xml:space="preserve">--- EQUIPO DE PROTECCIÓN PERSONAL (EPP) ---</w:t>
      </w:r>
    </w:p>
    <w:p>
      <w:pPr>
        <w:spacing w:after="120"/>
      </w:pPr>
      <w:r>
        <w:rPr>
          <w:b w:val="false"/>
          <w:bCs w:val="false"/>
          <w:sz w:val="20"/>
          <w:szCs w:val="20"/>
        </w:rPr>
        <w:t xml:space="preserve">[ ] ¿Hay disponible equipo de protección personal (EPP) adecuado para todo el personal del laboratorio? (Sí, No, N/A)</w:t>
      </w:r>
    </w:p>
    <w:p>
      <w:pPr>
        <w:spacing w:after="120"/>
      </w:pPr>
      <w:r>
        <w:rPr>
          <w:b w:val="false"/>
          <w:bCs w:val="false"/>
          <w:sz w:val="20"/>
          <w:szCs w:val="20"/>
        </w:rPr>
        <w:t xml:space="preserve">[ ] ¿Qué tipos de EPP se requieren habitualmente en este laboratorio? (Gafas/Gaficonocaja de seguridad, Bata de laboratorio, Guantes (especificar tipo abajo), Respirador, Protector facial, Protección auditiva)</w:t>
      </w:r>
    </w:p>
    <w:p>
      <w:pPr>
        <w:spacing w:after="120"/>
      </w:pPr>
      <w:r>
        <w:rPr>
          <w:b w:val="false"/>
          <w:bCs w:val="false"/>
          <w:sz w:val="20"/>
          <w:szCs w:val="20"/>
        </w:rPr>
        <w:t xml:space="preserve">[ ] Si se requieren guantes, ¿qué tipo(s) son apropiados? (Ej. Nitrilo, Látex, etc.)</w:t>
      </w:r>
    </w:p>
    <w:p>
      <w:pPr>
        <w:spacing w:after="120"/>
      </w:pPr>
      <w:r>
        <w:rPr>
          <w:b w:val="false"/>
          <w:bCs w:val="false"/>
          <w:sz w:val="20"/>
          <w:szCs w:val="20"/>
        </w:rPr>
        <w:t xml:space="preserve">[ ] ¿Están los empleados adecuadamente capacitados en la selección y uso correcto del equipo de protección personal (EPP)? (Sí, No, N/A)</w:t>
      </w:r>
    </w:p>
    <w:p>
      <w:pPr>
        <w:spacing w:after="120"/>
      </w:pPr>
      <w:r>
        <w:rPr>
          <w:b w:val="false"/>
          <w:bCs w:val="false"/>
          <w:sz w:val="20"/>
          <w:szCs w:val="20"/>
        </w:rPr>
        <w:t xml:space="preserve">[ ] Número de batas disponibles.</w:t>
      </w:r>
    </w:p>
    <w:p>
      <w:pPr>
        <w:spacing w:after="120"/>
      </w:pPr>
      <w:r>
        <w:rPr>
          <w:b w:val="false"/>
          <w:bCs w:val="false"/>
          <w:sz w:val="20"/>
          <w:szCs w:val="20"/>
        </w:rPr>
        <w:t xml:space="preserve">[ ] ¿Alguna observación sobre el estado del EPP (por ejemplo, batas de laboratorio dañadas, guantes sin juego)?</w:t>
      </w:r>
    </w:p>
    <w:p>
      <w:pPr>
        <w:spacing w:after="120"/>
      </w:pPr>
      <w:r>
        <w:rPr>
          <w:b w:val="false"/>
          <w:bCs w:val="false"/>
          <w:sz w:val="20"/>
          <w:szCs w:val="20"/>
        </w:rPr>
        <w:t xml:space="preserve">[ ] ¿Están claramente señaladas las áreas designadas para el almacenamiento de EPP? (Sí, No, N/A)</w:t>
      </w:r>
    </w:p>
    <w:p>
      <w:pPr>
        <w:spacing w:after="120"/>
      </w:pPr>
      <w:r>
        <w:rPr>
          <w:b w:val="false"/>
          <w:bCs w:val="false"/>
          <w:sz w:val="20"/>
          <w:szCs w:val="20"/>
        </w:rPr>
        <w:t xml:space="preserve"/>
      </w:r>
    </w:p>
    <w:p>
      <w:pPr>
        <w:spacing w:after="120"/>
      </w:pPr>
      <w:r>
        <w:rPr>
          <w:b/>
          <w:bCs/>
          <w:sz w:val="24"/>
          <w:szCs w:val="24"/>
        </w:rPr>
        <w:t xml:space="preserve">--- PROCEDIMIENTOS Y SEÑALIZACIÓN DE EMERGENCIA ---</w:t>
      </w:r>
    </w:p>
    <w:p>
      <w:pPr>
        <w:spacing w:after="120"/>
      </w:pPr>
      <w:r>
        <w:rPr>
          <w:b w:val="false"/>
          <w:bCs w:val="false"/>
          <w:sz w:val="20"/>
          <w:szCs w:val="20"/>
        </w:rPr>
        <w:t xml:space="preserve">[ ] ¿Están publicados mapas de evacuación en lugares visibles? (Sí, No, N/A)</w:t>
      </w:r>
    </w:p>
    <w:p>
      <w:pPr>
        <w:spacing w:after="120"/>
      </w:pPr>
      <w:r>
        <w:rPr>
          <w:b w:val="false"/>
          <w:bCs w:val="false"/>
          <w:sz w:val="20"/>
          <w:szCs w:val="20"/>
        </w:rPr>
        <w:t xml:space="preserve">[ ] ¿Están visibles los números de contacto de emergencia? (Sí, No, N/A)</w:t>
      </w:r>
    </w:p>
    <w:p>
      <w:pPr>
        <w:spacing w:after="120"/>
      </w:pPr>
      <w:r>
        <w:rPr>
          <w:b w:val="false"/>
          <w:bCs w:val="false"/>
          <w:sz w:val="20"/>
          <w:szCs w:val="20"/>
        </w:rPr>
        <w:t xml:space="preserve">[ ] Fecha del último simulacro de incendio (MM/DD/AAAA)</w:t>
      </w:r>
    </w:p>
    <w:p>
      <w:pPr>
        <w:spacing w:after="120"/>
      </w:pPr>
      <w:r>
        <w:rPr>
          <w:b w:val="false"/>
          <w:bCs w:val="false"/>
          <w:sz w:val="20"/>
          <w:szCs w:val="20"/>
        </w:rPr>
        <w:t xml:space="preserve">[ ] Describa brevemente cualquier deficiencia observada en la señalización de emergencia.</w:t>
      </w:r>
    </w:p>
    <w:p>
      <w:pPr>
        <w:spacing w:after="120"/>
      </w:pPr>
      <w:r>
        <w:rPr>
          <w:b w:val="false"/>
          <w:bCs w:val="false"/>
          <w:sz w:val="20"/>
          <w:szCs w:val="20"/>
        </w:rPr>
        <w:t xml:space="preserve">[ ] Marque todas las que apliquen con respecto a los procedimientos de emergencia. (El plan de evacuación es de fácil acceso, El personal está capacitado en procedimientos de emergencia, Los protocolos de comunicación son claros, Los puntos de reunión están señalizados y conocidos, La lista de contactos de emergencia está actualizada)</w:t>
      </w:r>
    </w:p>
    <w:p>
      <w:pPr>
        <w:spacing w:after="120"/>
      </w:pPr>
      <w:r>
        <w:rPr>
          <w:b w:val="false"/>
          <w:bCs w:val="false"/>
          <w:sz w:val="20"/>
          <w:szCs w:val="20"/>
        </w:rPr>
        <w:t xml:space="preserve">[ ] ¿Están claramente señalizadas y desobstruidas las salidas de emergencia? (Sí, No, N/A)</w:t>
      </w:r>
    </w:p>
    <w:p>
      <w:pPr>
        <w:spacing w:after="120"/>
      </w:pPr>
      <w:r>
        <w:rPr>
          <w:b w:val="false"/>
          <w:bCs w:val="false"/>
          <w:sz w:val="20"/>
          <w:szCs w:val="20"/>
        </w:rPr>
        <w:t xml:space="preserve">[ ] Fecha de la última revisión de procedimientos de emergencia</w:t>
      </w:r>
    </w:p>
    <w:p>
      <w:pPr>
        <w:spacing w:after="120"/>
      </w:pPr>
      <w:r>
        <w:rPr>
          <w:b w:val="false"/>
          <w:bCs w:val="false"/>
          <w:sz w:val="20"/>
          <w:szCs w:val="20"/>
        </w:rPr>
        <w:t xml:space="preserve"/>
      </w:r>
    </w:p>
    <w:p>
      <w:pPr>
        <w:spacing w:after="120"/>
      </w:pPr>
      <w:r>
        <w:rPr>
          <w:b/>
          <w:bCs/>
          <w:sz w:val="24"/>
          <w:szCs w:val="24"/>
        </w:rPr>
        <w:t xml:space="preserve">--- INTEGRIDAD ESTRUCTURAL Y MANTENIMIENTO DEL HOGAR ---</w:t>
      </w:r>
    </w:p>
    <w:p>
      <w:pPr>
        <w:spacing w:after="120"/>
      </w:pPr>
      <w:r>
        <w:rPr>
          <w:b w:val="false"/>
          <w:bCs w:val="false"/>
          <w:sz w:val="20"/>
          <w:szCs w:val="20"/>
        </w:rPr>
        <w:t xml:space="preserve">[ ] Calificación de condición del piso (1-5, 1=Excelente, 5=Pobre)</w:t>
      </w:r>
    </w:p>
    <w:p>
      <w:pPr>
        <w:spacing w:after="120"/>
      </w:pPr>
      <w:r>
        <w:rPr>
          <w:b w:val="false"/>
          <w:bCs w:val="false"/>
          <w:sz w:val="20"/>
          <w:szCs w:val="20"/>
        </w:rPr>
        <w:t xml:space="preserve">[ ] Daños en el piso observados (Marque todas las que apliquen) (Grietas, Derrames/Manchas, Azulejos sueltos, Agujeros, Ninguno)</w:t>
      </w:r>
    </w:p>
    <w:p>
      <w:pPr>
        <w:spacing w:after="120"/>
      </w:pPr>
      <w:r>
        <w:rPr>
          <w:b w:val="false"/>
          <w:bCs w:val="false"/>
          <w:sz w:val="20"/>
          <w:szCs w:val="20"/>
        </w:rPr>
        <w:t xml:space="preserve">[ ] Describa cualquier daño observado en paredes o techos.</w:t>
      </w:r>
    </w:p>
    <w:p>
      <w:pPr>
        <w:spacing w:after="120"/>
      </w:pPr>
      <w:r>
        <w:rPr>
          <w:b w:val="false"/>
          <w:bCs w:val="false"/>
          <w:sz w:val="20"/>
          <w:szCs w:val="20"/>
        </w:rPr>
        <w:t xml:space="preserve">[ ] ¿Evidencia de plagas (roedores, insectos)? (Sí, No, Inseguro)</w:t>
      </w:r>
    </w:p>
    <w:p>
      <w:pPr>
        <w:spacing w:after="120"/>
      </w:pPr>
      <w:r>
        <w:rPr>
          <w:b w:val="false"/>
          <w:bCs w:val="false"/>
          <w:sz w:val="20"/>
          <w:szCs w:val="20"/>
        </w:rPr>
        <w:t xml:space="preserve">[ ] Acumulación de polvo en superficies (Escala de 1 a 5, 1=Ninguna, 5=Excesiva)</w:t>
      </w:r>
    </w:p>
    <w:p>
      <w:pPr>
        <w:spacing w:after="120"/>
      </w:pPr>
      <w:r>
        <w:rPr>
          <w:b w:val="false"/>
          <w:bCs w:val="false"/>
          <w:sz w:val="20"/>
          <w:szCs w:val="20"/>
        </w:rPr>
        <w:t xml:space="preserve">[ ] ¿Están los pasillos y senderos despejados y sin obstáculos? (Sí, No, Parcialmente obstruido)</w:t>
      </w:r>
    </w:p>
    <w:p>
      <w:pPr>
        <w:spacing w:after="120"/>
      </w:pPr>
      <w:r>
        <w:rPr>
          <w:b w:val="false"/>
          <w:bCs w:val="false"/>
          <w:sz w:val="20"/>
          <w:szCs w:val="20"/>
        </w:rPr>
        <w:t xml:space="preserve">[ ] Describa cualquier deficiencia de limpieza observada.</w:t>
      </w:r>
    </w:p>
    <w:p>
      <w:pPr>
        <w:spacing w:after="120"/>
      </w:pPr>
      <w:r>
        <w:rPr>
          <w:b w:val="false"/>
          <w:bCs w:val="false"/>
          <w:sz w:val="20"/>
          <w:szCs w:val="20"/>
        </w:rPr>
        <w:t xml:space="preserve"/>
      </w:r>
    </w:p>
    <w:p>
      <w:pPr>
        <w:spacing w:after="120"/>
      </w:pPr>
      <w:r>
        <w:rPr>
          <w:b/>
          <w:bCs/>
          <w:sz w:val="24"/>
          <w:szCs w:val="24"/>
        </w:rPr>
        <w:t xml:space="preserve">--- PELIGROS ESPECÍFICOS DEL LABORATORIO ---</w:t>
      </w:r>
    </w:p>
    <w:p>
      <w:pPr>
        <w:spacing w:after="120"/>
      </w:pPr>
      <w:r>
        <w:rPr>
          <w:b w:val="false"/>
          <w:bCs w:val="false"/>
          <w:sz w:val="20"/>
          <w:szCs w:val="20"/>
        </w:rPr>
        <w:t xml:space="preserve">[ ] Describa cualquier procedimiento experimental único realizado en el laboratorio y los peligros asociados potenciales.</w:t>
      </w:r>
    </w:p>
    <w:p>
      <w:pPr>
        <w:spacing w:after="120"/>
      </w:pPr>
      <w:r>
        <w:rPr>
          <w:b w:val="false"/>
          <w:bCs w:val="false"/>
          <w:sz w:val="20"/>
          <w:szCs w:val="20"/>
        </w:rPr>
        <w:t xml:space="preserve">[ ] ¿Se utiliza algún equipo especializado (por ejemplo, autoclaves, campanas de extracción, centrifugadoras)? Seleccione todas las que apliquen. (Autoclave, Campana de extracción, Centrífuga, Espectrofotómetro, Microscopio, Otros (Especificar en TEXTO LARGO))</w:t>
      </w:r>
    </w:p>
    <w:p>
      <w:pPr>
        <w:spacing w:after="120"/>
      </w:pPr>
      <w:r>
        <w:rPr>
          <w:b w:val="false"/>
          <w:bCs w:val="false"/>
          <w:sz w:val="20"/>
          <w:szCs w:val="20"/>
        </w:rPr>
        <w:t xml:space="preserve">[ ] Si se seleccionó Otros para equipos especializados, por favor especifique.</w:t>
      </w:r>
    </w:p>
    <w:p>
      <w:pPr>
        <w:spacing w:after="120"/>
      </w:pPr>
      <w:r>
        <w:rPr>
          <w:b w:val="false"/>
          <w:bCs w:val="false"/>
          <w:sz w:val="20"/>
          <w:szCs w:val="20"/>
        </w:rPr>
        <w:t xml:space="preserve">[ ] Para procedimientos que involucren radiactividad, registre la última fecha de calibración/inspección del equipo de monitoreo de radiación.</w:t>
      </w:r>
    </w:p>
    <w:p>
      <w:pPr>
        <w:spacing w:after="120"/>
      </w:pPr>
      <w:r>
        <w:rPr>
          <w:b w:val="false"/>
          <w:bCs w:val="false"/>
          <w:sz w:val="20"/>
          <w:szCs w:val="20"/>
        </w:rPr>
        <w:t xml:space="preserve">[ ] Para los laboratorios que trabajan con agentes biológicos, ¿se ha realizado una evaluación de riesgos para cada agente? (Sí, No, N/A)</w:t>
      </w:r>
    </w:p>
    <w:p>
      <w:pPr>
        <w:spacing w:after="120"/>
      </w:pPr>
      <w:r>
        <w:rPr>
          <w:b w:val="false"/>
          <w:bCs w:val="false"/>
          <w:sz w:val="20"/>
          <w:szCs w:val="20"/>
        </w:rPr>
        <w:t xml:space="preserve">[ ] Fecha de la última revisión de la evaluación de riesgos de agentes biológicos (si corresponde)</w:t>
      </w:r>
    </w:p>
    <w:p>
      <w:pPr>
        <w:spacing w:after="120"/>
      </w:pPr>
      <w:r>
        <w:rPr>
          <w:b w:val="false"/>
          <w:bCs w:val="false"/>
          <w:sz w:val="20"/>
          <w:szCs w:val="20"/>
        </w:rPr>
        <w:t xml:space="preserve">[ ] Ubicación de materiales específicamente peligrosos (por ejemplo, ácidos concentrados, oxidantes fuertes)</w:t>
      </w:r>
    </w:p>
    <w:p>
      <w:pPr>
        <w:spacing w:after="120"/>
      </w:pPr>
      <w:r>
        <w:rPr>
          <w:b w:val="false"/>
          <w:bCs w:val="false"/>
          <w:sz w:val="20"/>
          <w:szCs w:val="20"/>
        </w:rPr>
        <w:t xml:space="preserve">[ ] Subir los Procedimientos Operativos Estándar (POE) relevantes para procesos únicos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https://checklistguro.com/templates/facility-management/laboratory-safety-inspection-checklist-science-labs</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2026-06-22T12:13:38.475Z</dcterms:created>
  <dcterms:modified xsi:type="dcterms:W3CDTF">2026-06-22T12:13:38.475Z</dcterms:modified>
</cp:coreProperties>
</file>

<file path=docProps/custom.xml><?xml version="1.0" encoding="utf-8"?>
<Properties xmlns="http://schemas.openxmlformats.org/officeDocument/2006/custom-properties" xmlns:vt="http://schemas.openxmlformats.org/officeDocument/2006/docPropsVTypes"/>
</file>