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MODÈLE DE LISTE DE VÉRIFICATION DES ÉVÉNEMENTS D'ATTÉNUATION : ÉVALUATION DES RISQUES, SÉCURITÉ ET PLANIFICATION DES URGENCES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ÉVALUATION ET IDENTIFICATION DES RISQUES ---</w:t>
      </w:r>
    </w:p>
    <w:p>
      <w:pPr>
        <w:spacing w:after="120"/>
      </w:pPr>
      <w:r>
        <w:rPr>
          <w:b w:val="false"/>
          <w:bCs w:val="false"/>
          <w:sz w:val="20"/>
          <w:szCs w:val="20"/>
        </w:rPr>
        <w:t xml:space="preserve">[ ] Décrire les dangers potentiels</w:t>
      </w:r>
    </w:p>
    <w:p>
      <w:pPr>
        <w:spacing w:after="120"/>
      </w:pPr>
      <w:r>
        <w:rPr>
          <w:b w:val="false"/>
          <w:bCs w:val="false"/>
          <w:sz w:val="20"/>
          <w:szCs w:val="20"/>
        </w:rPr>
        <w:t xml:space="preserve">[ ] Niveau de probabilité (1-5)</w:t>
      </w:r>
    </w:p>
    <w:p>
      <w:pPr>
        <w:spacing w:after="120"/>
      </w:pPr>
      <w:r>
        <w:rPr>
          <w:b w:val="false"/>
          <w:bCs w:val="false"/>
          <w:sz w:val="20"/>
          <w:szCs w:val="20"/>
        </w:rPr>
        <w:t xml:space="preserve">[ ] Niveau d'impact (1-5)</w:t>
      </w:r>
    </w:p>
    <w:p>
      <w:pPr>
        <w:spacing w:after="120"/>
      </w:pPr>
      <w:r>
        <w:rPr>
          <w:b w:val="false"/>
          <w:bCs w:val="false"/>
          <w:sz w:val="20"/>
          <w:szCs w:val="20"/>
        </w:rPr>
        <w:t xml:space="preserve">[ ] Catégorie de risque (ex. : Sécurité, Médical, Météo) (Sécurité, Médical, Météo, Technique, Gestion de la foule)</w:t>
      </w:r>
    </w:p>
    <w:p>
      <w:pPr>
        <w:spacing w:after="120"/>
      </w:pPr>
      <w:r>
        <w:rPr>
          <w:b w:val="false"/>
          <w:bCs w:val="false"/>
          <w:sz w:val="20"/>
          <w:szCs w:val="20"/>
        </w:rPr>
        <w:t xml:space="preserve">[ ] Description détaillée du risque</w:t>
      </w:r>
    </w:p>
    <w:p>
      <w:pPr>
        <w:spacing w:after="120"/>
      </w:pPr>
      <w:r>
        <w:rPr>
          <w:b w:val="false"/>
          <w:bCs w:val="false"/>
          <w:sz w:val="20"/>
          <w:szCs w:val="20"/>
        </w:rPr>
        <w:t xml:space="preserve">[ ] Stratégies d'atténuation proposées</w:t>
      </w:r>
    </w:p>
    <w:p>
      <w:pPr>
        <w:spacing w:after="120"/>
      </w:pPr>
      <w:r>
        <w:rPr>
          <w:b w:val="false"/>
          <w:bCs w:val="false"/>
          <w:sz w:val="20"/>
          <w:szCs w:val="20"/>
        </w:rPr>
        <w:t xml:space="preserve">[ ] Priorité de risque (Élevée, Moyenne, Faible) (Élevé, Médium, Faible)</w:t>
      </w:r>
    </w:p>
    <w:p>
      <w:pPr>
        <w:spacing w:after="120"/>
      </w:pPr>
      <w:r>
        <w:rPr>
          <w:b w:val="false"/>
          <w:bCs w:val="false"/>
          <w:sz w:val="20"/>
          <w:szCs w:val="20"/>
        </w:rPr>
        <w:t xml:space="preserve">[ ] Date de l'évaluation des risques</w:t>
      </w:r>
    </w:p>
    <w:p>
      <w:pPr>
        <w:spacing w:after="120"/>
      </w:pPr>
      <w:r>
        <w:rPr>
          <w:b w:val="false"/>
          <w:bCs w:val="false"/>
          <w:sz w:val="20"/>
          <w:szCs w:val="20"/>
        </w:rPr>
        <w:t xml:space="preserve"/>
      </w:r>
    </w:p>
    <w:p>
      <w:pPr>
        <w:spacing w:after="120"/>
      </w:pPr>
      <w:r>
        <w:rPr>
          <w:b/>
          <w:bCs/>
          <w:sz w:val="24"/>
          <w:szCs w:val="24"/>
        </w:rPr>
        <w:t xml:space="preserve">--- PLANIFICATION DE LA SÉCURITÉ ET DE LA SÛRETÉ ---</w:t>
      </w:r>
    </w:p>
    <w:p>
      <w:pPr>
        <w:spacing w:after="120"/>
      </w:pPr>
      <w:r>
        <w:rPr>
          <w:b w:val="false"/>
          <w:bCs w:val="false"/>
          <w:sz w:val="20"/>
          <w:szCs w:val="20"/>
        </w:rPr>
        <w:t xml:space="preserve">[ ] Nombre de agents de sécurité</w:t>
      </w:r>
    </w:p>
    <w:p>
      <w:pPr>
        <w:spacing w:after="120"/>
      </w:pPr>
      <w:r>
        <w:rPr>
          <w:b w:val="false"/>
          <w:bCs w:val="false"/>
          <w:sz w:val="20"/>
          <w:szCs w:val="20"/>
        </w:rPr>
        <w:t xml:space="preserve">[ ] Emplacements des postes de sécurité</w:t>
      </w:r>
    </w:p>
    <w:p>
      <w:pPr>
        <w:spacing w:after="120"/>
      </w:pPr>
      <w:r>
        <w:rPr>
          <w:b w:val="false"/>
          <w:bCs w:val="false"/>
          <w:sz w:val="20"/>
          <w:szCs w:val="20"/>
        </w:rPr>
        <w:t xml:space="preserve">[ ] Utilisation du détecteur de métaux (Oui, Non)</w:t>
      </w:r>
    </w:p>
    <w:p>
      <w:pPr>
        <w:spacing w:after="120"/>
      </w:pPr>
      <w:r>
        <w:rPr>
          <w:b w:val="false"/>
          <w:bCs w:val="false"/>
          <w:sz w:val="20"/>
          <w:szCs w:val="20"/>
        </w:rPr>
        <w:t xml:space="preserve">[ ] Protocole de fouille de sacs (Contrôles aléatoires, Sacs visibles uniquement, Tous les sacs)</w:t>
      </w:r>
    </w:p>
    <w:p>
      <w:pPr>
        <w:spacing w:after="120"/>
      </w:pPr>
      <w:r>
        <w:rPr>
          <w:b w:val="false"/>
          <w:bCs w:val="false"/>
          <w:sz w:val="20"/>
          <w:szCs w:val="20"/>
        </w:rPr>
        <w:t xml:space="preserve">[ ] Date de la séance d'information de sécurité</w:t>
      </w:r>
    </w:p>
    <w:p>
      <w:pPr>
        <w:spacing w:after="120"/>
      </w:pPr>
      <w:r>
        <w:rPr>
          <w:b w:val="false"/>
          <w:bCs w:val="false"/>
          <w:sz w:val="20"/>
          <w:szCs w:val="20"/>
        </w:rPr>
        <w:t xml:space="preserve">[ ] Heure d'arrivée à la sécurité</w:t>
      </w:r>
    </w:p>
    <w:p>
      <w:pPr>
        <w:spacing w:after="120"/>
      </w:pPr>
      <w:r>
        <w:rPr>
          <w:b w:val="false"/>
          <w:bCs w:val="false"/>
          <w:sz w:val="20"/>
          <w:szCs w:val="20"/>
        </w:rPr>
        <w:t xml:space="preserve">[ ] Détails de la liste de contacts d'urgence</w:t>
      </w:r>
    </w:p>
    <w:p>
      <w:pPr>
        <w:spacing w:after="120"/>
      </w:pPr>
      <w:r>
        <w:rPr>
          <w:b w:val="false"/>
          <w:bCs w:val="false"/>
          <w:sz w:val="20"/>
          <w:szCs w:val="20"/>
        </w:rPr>
        <w:t xml:space="preserve"/>
      </w:r>
    </w:p>
    <w:p>
      <w:pPr>
        <w:spacing w:after="120"/>
      </w:pPr>
      <w:r>
        <w:rPr>
          <w:b/>
          <w:bCs/>
          <w:sz w:val="24"/>
          <w:szCs w:val="24"/>
        </w:rPr>
        <w:t xml:space="preserve">--- PROCÉDURES D'INTERVENTION D'URGENCE ---</w:t>
      </w:r>
    </w:p>
    <w:p>
      <w:pPr>
        <w:spacing w:after="120"/>
      </w:pPr>
      <w:r>
        <w:rPr>
          <w:b w:val="false"/>
          <w:bCs w:val="false"/>
          <w:sz w:val="20"/>
          <w:szCs w:val="20"/>
        </w:rPr>
        <w:t xml:space="preserve">[ ] Plans et instructions d'évacuation</w:t>
      </w:r>
    </w:p>
    <w:p>
      <w:pPr>
        <w:spacing w:after="120"/>
      </w:pPr>
      <w:r>
        <w:rPr>
          <w:b w:val="false"/>
          <w:bCs w:val="false"/>
          <w:sz w:val="20"/>
          <w:szCs w:val="20"/>
        </w:rPr>
        <w:t xml:space="preserve">[ ] Point de rassemblement principal (Zone désignée 1, Zone désignée 2, Lieu alternatif)</w:t>
      </w:r>
    </w:p>
    <w:p>
      <w:pPr>
        <w:spacing w:after="120"/>
      </w:pPr>
      <w:r>
        <w:rPr>
          <w:b w:val="false"/>
          <w:bCs w:val="false"/>
          <w:sz w:val="20"/>
          <w:szCs w:val="20"/>
        </w:rPr>
        <w:t xml:space="preserve">[ ] Point de rassemblement secondaire (Zone désignée 1, Zone désignée 2, Lieu alternatif)</w:t>
      </w:r>
    </w:p>
    <w:p>
      <w:pPr>
        <w:spacing w:after="120"/>
      </w:pPr>
      <w:r>
        <w:rPr>
          <w:b w:val="false"/>
          <w:bCs w:val="false"/>
          <w:sz w:val="20"/>
          <w:szCs w:val="20"/>
        </w:rPr>
        <w:t xml:space="preserve">[ ] Nombre de premiers intervenants formés</w:t>
      </w:r>
    </w:p>
    <w:p>
      <w:pPr>
        <w:spacing w:after="120"/>
      </w:pPr>
      <w:r>
        <w:rPr>
          <w:b w:val="false"/>
          <w:bCs w:val="false"/>
          <w:sz w:val="20"/>
          <w:szCs w:val="20"/>
        </w:rPr>
        <w:t xml:space="preserve">[ ] Heure d'exercice d'urgence prévue</w:t>
      </w:r>
    </w:p>
    <w:p>
      <w:pPr>
        <w:spacing w:after="120"/>
      </w:pPr>
      <w:r>
        <w:rPr>
          <w:b w:val="false"/>
          <w:bCs w:val="false"/>
          <w:sz w:val="20"/>
          <w:szCs w:val="20"/>
        </w:rPr>
        <w:t xml:space="preserve">[ ] Adresse du établissement médical le plus proche</w:t>
      </w:r>
    </w:p>
    <w:p>
      <w:pPr>
        <w:spacing w:after="120"/>
      </w:pPr>
      <w:r>
        <w:rPr>
          <w:b w:val="false"/>
          <w:bCs w:val="false"/>
          <w:sz w:val="20"/>
          <w:szCs w:val="20"/>
        </w:rPr>
        <w:t xml:space="preserve">[ ] Protocole de communication pour les contacts d'urgence</w:t>
      </w:r>
    </w:p>
    <w:p>
      <w:pPr>
        <w:spacing w:after="120"/>
      </w:pPr>
      <w:r>
        <w:rPr>
          <w:b w:val="false"/>
          <w:bCs w:val="false"/>
          <w:sz w:val="20"/>
          <w:szCs w:val="20"/>
        </w:rPr>
        <w:t xml:space="preserve"/>
      </w:r>
    </w:p>
    <w:p>
      <w:pPr>
        <w:spacing w:after="120"/>
      </w:pPr>
      <w:r>
        <w:rPr>
          <w:b/>
          <w:bCs/>
          <w:sz w:val="24"/>
          <w:szCs w:val="24"/>
        </w:rPr>
        <w:t xml:space="preserve">--- COMMUNICATION ET NOTIFICATION ---</w:t>
      </w:r>
    </w:p>
    <w:p>
      <w:pPr>
        <w:spacing w:after="120"/>
      </w:pPr>
      <w:r>
        <w:rPr>
          <w:b w:val="false"/>
          <w:bCs w:val="false"/>
          <w:sz w:val="20"/>
          <w:szCs w:val="20"/>
        </w:rPr>
        <w:t xml:space="preserve">[ ] Personne contact principale (Nom)</w:t>
      </w:r>
    </w:p>
    <w:p>
      <w:pPr>
        <w:spacing w:after="120"/>
      </w:pPr>
      <w:r>
        <w:rPr>
          <w:b w:val="false"/>
          <w:bCs w:val="false"/>
          <w:sz w:val="20"/>
          <w:szCs w:val="20"/>
        </w:rPr>
        <w:t xml:space="preserve">[ ] Numéro de téléphone d'urgence</w:t>
      </w:r>
    </w:p>
    <w:p>
      <w:pPr>
        <w:spacing w:after="120"/>
      </w:pPr>
      <w:r>
        <w:rPr>
          <w:b w:val="false"/>
          <w:bCs w:val="false"/>
          <w:sz w:val="20"/>
          <w:szCs w:val="20"/>
        </w:rPr>
        <w:t xml:space="preserve">[ ] Nombre de participants notifiés (estimé)</w:t>
      </w:r>
    </w:p>
    <w:p>
      <w:pPr>
        <w:spacing w:after="120"/>
      </w:pPr>
      <w:r>
        <w:rPr>
          <w:b w:val="false"/>
          <w:bCs w:val="false"/>
          <w:sz w:val="20"/>
          <w:szCs w:val="20"/>
        </w:rPr>
        <w:t xml:space="preserve">[ ] Méthode de notification principale (Courriel, SMS, Appel téléphonique, Système de sonorisation)</w:t>
      </w:r>
    </w:p>
    <w:p>
      <w:pPr>
        <w:spacing w:after="120"/>
      </w:pPr>
      <w:r>
        <w:rPr>
          <w:b w:val="false"/>
          <w:bCs w:val="false"/>
          <w:sz w:val="20"/>
          <w:szCs w:val="20"/>
        </w:rPr>
        <w:t xml:space="preserve">[ ] Date du dernier test de communication</w:t>
      </w:r>
    </w:p>
    <w:p>
      <w:pPr>
        <w:spacing w:after="120"/>
      </w:pPr>
      <w:r>
        <w:rPr>
          <w:b w:val="false"/>
          <w:bCs w:val="false"/>
          <w:sz w:val="20"/>
          <w:szCs w:val="20"/>
        </w:rPr>
        <w:t xml:space="preserve">[ ] Heure du dernier test de communication</w:t>
      </w:r>
    </w:p>
    <w:p>
      <w:pPr>
        <w:spacing w:after="120"/>
      </w:pPr>
      <w:r>
        <w:rPr>
          <w:b w:val="false"/>
          <w:bCs w:val="false"/>
          <w:sz w:val="20"/>
          <w:szCs w:val="20"/>
        </w:rPr>
        <w:t xml:space="preserve">[ ] Message de notification exemple (pour test)</w:t>
      </w:r>
    </w:p>
    <w:p>
      <w:pPr>
        <w:spacing w:after="120"/>
      </w:pPr>
      <w:r>
        <w:rPr>
          <w:b w:val="false"/>
          <w:bCs w:val="false"/>
          <w:sz w:val="20"/>
          <w:szCs w:val="20"/>
        </w:rPr>
        <w:t xml:space="preserve">[ ] Document de plan de communication (si applicable)</w:t>
      </w:r>
    </w:p>
    <w:p>
      <w:pPr>
        <w:spacing w:after="120"/>
      </w:pPr>
      <w:r>
        <w:rPr>
          <w:b w:val="false"/>
          <w:bCs w:val="false"/>
          <w:sz w:val="20"/>
          <w:szCs w:val="20"/>
        </w:rPr>
        <w:t xml:space="preserve"/>
      </w:r>
    </w:p>
    <w:p>
      <w:pPr>
        <w:spacing w:after="120"/>
      </w:pPr>
      <w:r>
        <w:rPr>
          <w:b/>
          <w:bCs/>
          <w:sz w:val="24"/>
          <w:szCs w:val="24"/>
        </w:rPr>
        <w:t xml:space="preserve">--- ALLOCATION DES RESSOURCES ET ÉQUIPEMENTS ---</w:t>
      </w:r>
    </w:p>
    <w:p>
      <w:pPr>
        <w:spacing w:after="120"/>
      </w:pPr>
      <w:r>
        <w:rPr>
          <w:b w:val="false"/>
          <w:bCs w:val="false"/>
          <w:sz w:val="20"/>
          <w:szCs w:val="20"/>
        </w:rPr>
        <w:t xml:space="preserve">[ ] Nombre de personnels de sécurité</w:t>
      </w:r>
    </w:p>
    <w:p>
      <w:pPr>
        <w:spacing w:after="120"/>
      </w:pPr>
      <w:r>
        <w:rPr>
          <w:b w:val="false"/>
          <w:bCs w:val="false"/>
          <w:sz w:val="20"/>
          <w:szCs w:val="20"/>
        </w:rPr>
        <w:t xml:space="preserve">[ ] Nombre de personnel de premiers secours</w:t>
      </w:r>
    </w:p>
    <w:p>
      <w:pPr>
        <w:spacing w:after="120"/>
      </w:pPr>
      <w:r>
        <w:rPr>
          <w:b w:val="false"/>
          <w:bCs w:val="false"/>
          <w:sz w:val="20"/>
          <w:szCs w:val="20"/>
        </w:rPr>
        <w:t xml:space="preserve">[ ] Quantité d'unités d'éclairage de secours</w:t>
      </w:r>
    </w:p>
    <w:p>
      <w:pPr>
        <w:spacing w:after="120"/>
      </w:pPr>
      <w:r>
        <w:rPr>
          <w:b w:val="false"/>
          <w:bCs w:val="false"/>
          <w:sz w:val="20"/>
          <w:szCs w:val="20"/>
        </w:rPr>
        <w:t xml:space="preserve">[ ] Quantité de groupes électrogènes de secours</w:t>
      </w:r>
    </w:p>
    <w:p>
      <w:pPr>
        <w:spacing w:after="120"/>
      </w:pPr>
      <w:r>
        <w:rPr>
          <w:b w:val="false"/>
          <w:bCs w:val="false"/>
          <w:sz w:val="20"/>
          <w:szCs w:val="20"/>
        </w:rPr>
        <w:t xml:space="preserve">[ ] Type de carburant du générateur (Diesel, Essence, Propane)</w:t>
      </w:r>
    </w:p>
    <w:p>
      <w:pPr>
        <w:spacing w:after="120"/>
      </w:pPr>
      <w:r>
        <w:rPr>
          <w:b w:val="false"/>
          <w:bCs w:val="false"/>
          <w:sz w:val="20"/>
          <w:szCs w:val="20"/>
        </w:rPr>
        <w:t xml:space="preserve">[ ] Date de livraison du carburant du générateur</w:t>
      </w:r>
    </w:p>
    <w:p>
      <w:pPr>
        <w:spacing w:after="120"/>
      </w:pPr>
      <w:r>
        <w:rPr>
          <w:b w:val="false"/>
          <w:bCs w:val="false"/>
          <w:sz w:val="20"/>
          <w:szCs w:val="20"/>
        </w:rPr>
        <w:t xml:space="preserve">[ ] Preuve de contrat de location/achat d'équipement</w:t>
      </w:r>
    </w:p>
    <w:p>
      <w:pPr>
        <w:spacing w:after="120"/>
      </w:pPr>
      <w:r>
        <w:rPr>
          <w:b w:val="false"/>
          <w:bCs w:val="false"/>
          <w:sz w:val="20"/>
          <w:szCs w:val="20"/>
        </w:rPr>
        <w:t xml:space="preserve">[ ] Emplacement du poste de regroupement des vivres d'urgence</w:t>
      </w:r>
    </w:p>
    <w:p>
      <w:pPr>
        <w:spacing w:after="120"/>
      </w:pPr>
      <w:r>
        <w:rPr>
          <w:b w:val="false"/>
          <w:bCs w:val="false"/>
          <w:sz w:val="20"/>
          <w:szCs w:val="20"/>
        </w:rPr>
        <w:t xml:space="preserve"/>
      </w:r>
    </w:p>
    <w:p>
      <w:pPr>
        <w:spacing w:after="120"/>
      </w:pPr>
      <w:r>
        <w:rPr>
          <w:b/>
          <w:bCs/>
          <w:sz w:val="24"/>
          <w:szCs w:val="24"/>
        </w:rPr>
        <w:t xml:space="preserve">--- CONFORMITÉ LÉGALE ET RÉGLEMENTAIRE ---</w:t>
      </w:r>
    </w:p>
    <w:p>
      <w:pPr>
        <w:spacing w:after="120"/>
      </w:pPr>
      <w:r>
        <w:rPr>
          <w:b w:val="false"/>
          <w:bCs w:val="false"/>
          <w:sz w:val="20"/>
          <w:szCs w:val="20"/>
        </w:rPr>
        <w:t xml:space="preserve">[ ] Type de permis requis (par exemple, bruit, assemblage) (Permis de bruit, Permis d'assemblage, Permis de sécurité incendie, Permis de débit de boissons (le cas échéant), Autre (Préciser dans le texte long))</w:t>
      </w:r>
    </w:p>
    <w:p>
      <w:pPr>
        <w:spacing w:after="120"/>
      </w:pPr>
      <w:r>
        <w:rPr>
          <w:b w:val="false"/>
          <w:bCs w:val="false"/>
          <w:sz w:val="20"/>
          <w:szCs w:val="20"/>
        </w:rPr>
        <w:t xml:space="preserve">[ ] Exigences légales/réglementaires spécifiques</w:t>
      </w:r>
    </w:p>
    <w:p>
      <w:pPr>
        <w:spacing w:after="120"/>
      </w:pPr>
      <w:r>
        <w:rPr>
          <w:b w:val="false"/>
          <w:bCs w:val="false"/>
          <w:sz w:val="20"/>
          <w:szCs w:val="20"/>
        </w:rPr>
        <w:t xml:space="preserve">[ ] Date limite de dépôt de la demande de permis</w:t>
      </w:r>
    </w:p>
    <w:p>
      <w:pPr>
        <w:spacing w:after="120"/>
      </w:pPr>
      <w:r>
        <w:rPr>
          <w:b w:val="false"/>
          <w:bCs w:val="false"/>
          <w:sz w:val="20"/>
          <w:szCs w:val="20"/>
        </w:rPr>
        <w:t xml:space="preserve">[ ] Copie des permis/licences pertinents</w:t>
      </w:r>
    </w:p>
    <w:p>
      <w:pPr>
        <w:spacing w:after="120"/>
      </w:pPr>
      <w:r>
        <w:rPr>
          <w:b w:val="false"/>
          <w:bCs w:val="false"/>
          <w:sz w:val="20"/>
          <w:szCs w:val="20"/>
        </w:rPr>
        <w:t xml:space="preserve">[ ] Couverture d'assurance (Responsabilité) (Oui, Non)</w:t>
      </w:r>
    </w:p>
    <w:p>
      <w:pPr>
        <w:spacing w:after="120"/>
      </w:pPr>
      <w:r>
        <w:rPr>
          <w:b w:val="false"/>
          <w:bCs w:val="false"/>
          <w:sz w:val="20"/>
          <w:szCs w:val="20"/>
        </w:rPr>
        <w:t xml:space="preserve">[ ] Montant de la couverture d'assurance responsabilité civile</w:t>
      </w:r>
    </w:p>
    <w:p>
      <w:pPr>
        <w:spacing w:after="120"/>
      </w:pPr>
      <w:r>
        <w:rPr>
          <w:b w:val="false"/>
          <w:bCs w:val="false"/>
          <w:sz w:val="20"/>
          <w:szCs w:val="20"/>
        </w:rPr>
        <w:t xml:space="preserve"/>
      </w:r>
    </w:p>
    <w:p>
      <w:pPr>
        <w:spacing w:after="120"/>
      </w:pPr>
      <w:r>
        <w:rPr>
          <w:b/>
          <w:bCs/>
          <w:sz w:val="24"/>
          <w:szCs w:val="24"/>
        </w:rPr>
        <w:t xml:space="preserve">--- FORMATION ET EXERCICES ---</w:t>
      </w:r>
    </w:p>
    <w:p>
      <w:pPr>
        <w:spacing w:after="120"/>
      </w:pPr>
      <w:r>
        <w:rPr>
          <w:b w:val="false"/>
          <w:bCs w:val="false"/>
          <w:sz w:val="20"/>
          <w:szCs w:val="20"/>
        </w:rPr>
        <w:t xml:space="preserve">[ ] Date de manœuvre prévue</w:t>
      </w:r>
    </w:p>
    <w:p>
      <w:pPr>
        <w:spacing w:after="120"/>
      </w:pPr>
      <w:r>
        <w:rPr>
          <w:b w:val="false"/>
          <w:bCs w:val="false"/>
          <w:sz w:val="20"/>
          <w:szCs w:val="20"/>
        </w:rPr>
        <w:t xml:space="preserve">[ ] Heure de début de l'exercice</w:t>
      </w:r>
    </w:p>
    <w:p>
      <w:pPr>
        <w:spacing w:after="120"/>
      </w:pPr>
      <w:r>
        <w:rPr>
          <w:b w:val="false"/>
          <w:bCs w:val="false"/>
          <w:sz w:val="20"/>
          <w:szCs w:val="20"/>
        </w:rPr>
        <w:t xml:space="preserve">[ ] Type de foreuse (Exercice d'évacuation, Exercice d'urgence médicale, Manœuvre d'urgence par temps extrême, Exercice de menace de sécurité)</w:t>
      </w:r>
    </w:p>
    <w:p>
      <w:pPr>
        <w:spacing w:after="120"/>
      </w:pPr>
      <w:r>
        <w:rPr>
          <w:b w:val="false"/>
          <w:bCs w:val="false"/>
          <w:sz w:val="20"/>
          <w:szCs w:val="20"/>
        </w:rPr>
        <w:t xml:space="preserve">[ ] Nombre de membres du personnel/bénévoles participants</w:t>
      </w:r>
    </w:p>
    <w:p>
      <w:pPr>
        <w:spacing w:after="120"/>
      </w:pPr>
      <w:r>
        <w:rPr>
          <w:b w:val="false"/>
          <w:bCs w:val="false"/>
          <w:sz w:val="20"/>
          <w:szCs w:val="20"/>
        </w:rPr>
        <w:t xml:space="preserve">[ ] Description du scénario d'entraînement</w:t>
      </w:r>
    </w:p>
    <w:p>
      <w:pPr>
        <w:spacing w:after="120"/>
      </w:pPr>
      <w:r>
        <w:rPr>
          <w:b w:val="false"/>
          <w:bCs w:val="false"/>
          <w:sz w:val="20"/>
          <w:szCs w:val="20"/>
        </w:rPr>
        <w:t xml:space="preserve">[ ] Domaines d'intérêt (Sélectionnez toutes les cases appropriées) (Communication, Procédures d'évacuation, Premiers secours / Intervention médicale, Réponse de sécurité)</w:t>
      </w:r>
    </w:p>
    <w:p>
      <w:pPr>
        <w:spacing w:after="120"/>
      </w:pPr>
      <w:r>
        <w:rPr>
          <w:b w:val="false"/>
          <w:bCs w:val="false"/>
          <w:sz w:val="20"/>
          <w:szCs w:val="20"/>
        </w:rPr>
        <w:t xml:space="preserve">[ ] Rapport d'évaluation post-forage (Télécharger)</w:t>
      </w:r>
    </w:p>
    <w:p>
      <w:pPr>
        <w:spacing w:after="120"/>
      </w:pPr>
      <w:r>
        <w:rPr>
          <w:b w:val="false"/>
          <w:bCs w:val="false"/>
          <w:sz w:val="20"/>
          <w:szCs w:val="20"/>
        </w:rPr>
        <w:t xml:space="preserve"/>
      </w:r>
    </w:p>
    <w:p>
      <w:pPr>
        <w:spacing w:after="120"/>
      </w:pPr>
      <w:r>
        <w:rPr>
          <w:b/>
          <w:bCs/>
          <w:sz w:val="24"/>
          <w:szCs w:val="24"/>
        </w:rPr>
        <w:t xml:space="preserve">--- BILAN ET DOCUMENTATION POST-ÉVÉNEMENT ---</w:t>
      </w:r>
    </w:p>
    <w:p>
      <w:pPr>
        <w:spacing w:after="120"/>
      </w:pPr>
      <w:r>
        <w:rPr>
          <w:b w:val="false"/>
          <w:bCs w:val="false"/>
          <w:sz w:val="20"/>
          <w:szCs w:val="20"/>
        </w:rPr>
        <w:t xml:space="preserve">[ ] Note globale de l'événement (1-5)</w:t>
      </w:r>
    </w:p>
    <w:p>
      <w:pPr>
        <w:spacing w:after="120"/>
      </w:pPr>
      <w:r>
        <w:rPr>
          <w:b w:val="false"/>
          <w:bCs w:val="false"/>
          <w:sz w:val="20"/>
          <w:szCs w:val="20"/>
        </w:rPr>
        <w:t xml:space="preserve">[ ] Résumé de ce qui a bien fonctionné</w:t>
      </w:r>
    </w:p>
    <w:p>
      <w:pPr>
        <w:spacing w:after="120"/>
      </w:pPr>
      <w:r>
        <w:rPr>
          <w:b w:val="false"/>
          <w:bCs w:val="false"/>
          <w:sz w:val="20"/>
          <w:szCs w:val="20"/>
        </w:rPr>
        <w:t xml:space="preserve">[ ] Domaines d'amélioration</w:t>
      </w:r>
    </w:p>
    <w:p>
      <w:pPr>
        <w:spacing w:after="120"/>
      </w:pPr>
      <w:r>
        <w:rPr>
          <w:b w:val="false"/>
          <w:bCs w:val="false"/>
          <w:sz w:val="20"/>
          <w:szCs w:val="20"/>
        </w:rPr>
        <w:t xml:space="preserve">[ ] Problèmes imprévus rencontrés</w:t>
      </w:r>
    </w:p>
    <w:p>
      <w:pPr>
        <w:spacing w:after="120"/>
      </w:pPr>
      <w:r>
        <w:rPr>
          <w:b w:val="false"/>
          <w:bCs w:val="false"/>
          <w:sz w:val="20"/>
          <w:szCs w:val="20"/>
        </w:rPr>
        <w:t xml:space="preserve">[ ] Quelles stratégies d'atténuation ont été les plus efficaces ? (Stratégie 1, Stratégie 2, Stratégie 1 et 2, Autre)</w:t>
      </w:r>
    </w:p>
    <w:p>
      <w:pPr>
        <w:spacing w:after="120"/>
      </w:pPr>
      <w:r>
        <w:rPr>
          <w:b w:val="false"/>
          <w:bCs w:val="false"/>
          <w:sz w:val="20"/>
          <w:szCs w:val="20"/>
        </w:rPr>
        <w:t xml:space="preserve">[ ] Date d'examen</w:t>
      </w:r>
    </w:p>
    <w:p>
      <w:pPr>
        <w:spacing w:after="120"/>
      </w:pPr>
      <w:r>
        <w:rPr>
          <w:b w:val="false"/>
          <w:bCs w:val="false"/>
          <w:sz w:val="20"/>
          <w:szCs w:val="20"/>
        </w:rPr>
        <w:t xml:space="preserve">[ ] Recommandations pour les événements à venir</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https://checklistguro.com/templates/event-planning-management/mitigation-event-checklist-template-risk-assessment-safety-emergency-planning</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2026-06-22T12:44:31.941Z</dcterms:created>
  <dcterms:modified xsi:type="dcterms:W3CDTF">2026-06-22T12:44:31.941Z</dcterms:modified>
</cp:coreProperties>
</file>

<file path=docProps/custom.xml><?xml version="1.0" encoding="utf-8"?>
<Properties xmlns="http://schemas.openxmlformats.org/officeDocument/2006/custom-properties" xmlns:vt="http://schemas.openxmlformats.org/officeDocument/2006/docPropsVTypes"/>
</file>