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PARA LA REUNIÓN DE INICIO DEL PROYECTO</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PREPARACIÓN PREVIA A LA REUNIÓN ---</w:t>
      </w:r>
    </w:p>
    <w:p>
      <w:pPr>
        <w:spacing w:after="120"/>
      </w:pPr>
      <w:r>
        <w:rPr>
          <w:b w:val="false"/>
          <w:bCs w:val="false"/>
          <w:sz w:val="20"/>
          <w:szCs w:val="20"/>
        </w:rPr>
        <w:t xml:space="preserve">[ ] Revisar propuesta de proyecto y contrato</w:t>
      </w:r>
    </w:p>
    <w:p>
      <w:pPr>
        <w:spacing w:after="120"/>
      </w:pPr>
      <w:r>
        <w:rPr>
          <w:b w:val="false"/>
          <w:bCs w:val="false"/>
          <w:sz w:val="20"/>
          <w:szCs w:val="20"/>
        </w:rPr>
        <w:t xml:space="preserve">[ ] Recopilar los documentos relevantes del proyecto (planos, especificaciones, permisos).</w:t>
      </w:r>
    </w:p>
    <w:p>
      <w:pPr>
        <w:spacing w:after="120"/>
      </w:pPr>
      <w:r>
        <w:rPr>
          <w:b w:val="false"/>
          <w:bCs w:val="false"/>
          <w:sz w:val="20"/>
          <w:szCs w:val="20"/>
        </w:rPr>
        <w:t xml:space="preserve">[ ] Confirmación de Asistencia (Para la Capacidad del Salón/Plataforma)</w:t>
      </w:r>
    </w:p>
    <w:p>
      <w:pPr>
        <w:spacing w:after="120"/>
      </w:pPr>
      <w:r>
        <w:rPr>
          <w:b w:val="false"/>
          <w:bCs w:val="false"/>
          <w:sz w:val="20"/>
          <w:szCs w:val="20"/>
        </w:rPr>
        <w:t xml:space="preserve">[ ] Confirmar fecha y hora de la reunión.</w:t>
      </w:r>
    </w:p>
    <w:p>
      <w:pPr>
        <w:spacing w:after="120"/>
      </w:pPr>
      <w:r>
        <w:rPr>
          <w:b w:val="false"/>
          <w:bCs w:val="false"/>
          <w:sz w:val="20"/>
          <w:szCs w:val="20"/>
        </w:rPr>
        <w:t xml:space="preserve"/>
      </w:r>
    </w:p>
    <w:p>
      <w:pPr>
        <w:spacing w:after="120"/>
      </w:pPr>
      <w:r>
        <w:rPr>
          <w:b w:val="false"/>
          <w:bCs w:val="false"/>
          <w:sz w:val="20"/>
          <w:szCs w:val="20"/>
        </w:rPr>
        <w:t xml:space="preserve">[ ] Elige la plataforma de la reunión (presencial, Zoom, Microsoft Teams, etc.) (Presencial, Zoom, Microsoft Teams, Google Meet, Otro)</w:t>
      </w:r>
    </w:p>
    <w:p>
      <w:pPr>
        <w:spacing w:after="120"/>
      </w:pPr>
      <w:r>
        <w:rPr>
          <w:b w:val="false"/>
          <w:bCs w:val="false"/>
          <w:sz w:val="20"/>
          <w:szCs w:val="20"/>
        </w:rPr>
        <w:t xml:space="preserve">[ ] Elaborar borrador de agenda</w:t>
      </w:r>
    </w:p>
    <w:p>
      <w:pPr>
        <w:spacing w:after="120"/>
      </w:pPr>
      <w:r>
        <w:rPr>
          <w:b w:val="false"/>
          <w:bCs w:val="false"/>
          <w:sz w:val="20"/>
          <w:szCs w:val="20"/>
        </w:rPr>
        <w:t xml:space="preserve">[ ] Identificar a los interesados clave (Cliente, Arquitecto, Ingeniero, Subcontratistas)</w:t>
      </w:r>
    </w:p>
    <w:p>
      <w:pPr>
        <w:spacing w:after="120"/>
      </w:pPr>
      <w:r>
        <w:rPr>
          <w:b w:val="false"/>
          <w:bCs w:val="false"/>
          <w:sz w:val="20"/>
          <w:szCs w:val="20"/>
        </w:rPr>
        <w:t xml:space="preserve"> (Cliente, Arquitecto/a, Ingeniero Estructural, Ingeniero en instalaciones MEP, Contratista general, Subcontratista 1</w:t>
      </w:r>
    </w:p>
    <w:p>
      <w:pPr>
        <w:spacing w:after="120"/>
      </w:pPr>
      <w:r>
        <w:rPr>
          <w:b w:val="false"/>
          <w:bCs w:val="false"/>
          <w:sz w:val="20"/>
          <w:szCs w:val="20"/>
        </w:rPr>
        <w:t xml:space="preserve">, Subcontratista 2)</w:t>
      </w:r>
    </w:p>
    <w:p>
      <w:pPr>
        <w:spacing w:after="120"/>
      </w:pPr>
      <w:r>
        <w:rPr>
          <w:b w:val="false"/>
          <w:bCs w:val="false"/>
          <w:sz w:val="20"/>
          <w:szCs w:val="20"/>
        </w:rPr>
        <w:t xml:space="preserve"/>
      </w:r>
    </w:p>
    <w:p>
      <w:pPr>
        <w:spacing w:after="120"/>
      </w:pPr>
      <w:r>
        <w:rPr>
          <w:b/>
          <w:bCs/>
          <w:sz w:val="24"/>
          <w:szCs w:val="24"/>
        </w:rPr>
        <w:t xml:space="preserve">--- LOGÍSTICA DE LA REUNIÓN ---</w:t>
      </w:r>
    </w:p>
    <w:p>
      <w:pPr>
        <w:spacing w:after="120"/>
      </w:pPr>
      <w:r>
        <w:rPr>
          <w:b w:val="false"/>
          <w:bCs w:val="false"/>
          <w:sz w:val="20"/>
          <w:szCs w:val="20"/>
        </w:rPr>
        <w:t xml:space="preserve">[ ] Ubicación de la reunión (física o virtual)</w:t>
      </w:r>
    </w:p>
    <w:p>
      <w:pPr>
        <w:spacing w:after="120"/>
      </w:pPr>
      <w:r>
        <w:rPr>
          <w:b w:val="false"/>
          <w:bCs w:val="false"/>
          <w:sz w:val="20"/>
          <w:szCs w:val="20"/>
        </w:rPr>
        <w:t xml:space="preserve"/>
      </w:r>
    </w:p>
    <w:p>
      <w:pPr>
        <w:spacing w:after="120"/>
      </w:pPr>
      <w:r>
        <w:rPr>
          <w:b w:val="false"/>
          <w:bCs w:val="false"/>
          <w:sz w:val="20"/>
          <w:szCs w:val="20"/>
        </w:rPr>
        <w:t xml:space="preserve">[ ] Hora de inicio de la reunión</w:t>
      </w:r>
    </w:p>
    <w:p>
      <w:pPr>
        <w:spacing w:after="120"/>
      </w:pPr>
      <w:r>
        <w:rPr>
          <w:b w:val="false"/>
          <w:bCs w:val="false"/>
          <w:sz w:val="20"/>
          <w:szCs w:val="20"/>
        </w:rPr>
        <w:t xml:space="preserve">[ ] Número de asistentes confirmados</w:t>
      </w:r>
    </w:p>
    <w:p>
      <w:pPr>
        <w:spacing w:after="120"/>
      </w:pPr>
      <w:r>
        <w:rPr>
          <w:b w:val="false"/>
          <w:bCs w:val="false"/>
          <w:sz w:val="20"/>
          <w:szCs w:val="20"/>
        </w:rPr>
        <w:t xml:space="preserve">[ ] Plataforma de reuniones (si es virtual) (Microsoft Teams, Zoom, Google Meet, Otros)</w:t>
      </w:r>
    </w:p>
    <w:p>
      <w:pPr>
        <w:spacing w:after="120"/>
      </w:pPr>
      <w:r>
        <w:rPr>
          <w:b w:val="false"/>
          <w:bCs w:val="false"/>
          <w:sz w:val="20"/>
          <w:szCs w:val="20"/>
        </w:rPr>
        <w:t xml:space="preserve">[ ] Prueba de audio/video completada (si es virtual) (Sí., No.)</w:t>
      </w:r>
    </w:p>
    <w:p>
      <w:pPr>
        <w:spacing w:after="120"/>
      </w:pPr>
      <w:r>
        <w:rPr>
          <w:b w:val="false"/>
          <w:bCs w:val="false"/>
          <w:sz w:val="20"/>
          <w:szCs w:val="20"/>
        </w:rPr>
        <w:t xml:space="preserve">[ ] Orden del día (subido)</w:t>
      </w:r>
    </w:p>
    <w:p>
      <w:pPr>
        <w:spacing w:after="120"/>
      </w:pPr>
      <w:r>
        <w:rPr>
          <w:b w:val="false"/>
          <w:bCs w:val="false"/>
          <w:sz w:val="20"/>
          <w:szCs w:val="20"/>
        </w:rPr>
        <w:t xml:space="preserve"/>
      </w:r>
    </w:p>
    <w:p>
      <w:pPr>
        <w:spacing w:after="120"/>
      </w:pPr>
      <w:r>
        <w:rPr>
          <w:b/>
          <w:bCs/>
          <w:sz w:val="24"/>
          <w:szCs w:val="24"/>
        </w:rPr>
        <w:t xml:space="preserve">--- PRESENTACIONES Y ROLES ---</w:t>
      </w:r>
    </w:p>
    <w:p>
      <w:pPr>
        <w:spacing w:after="120"/>
      </w:pPr>
      <w:r>
        <w:rPr>
          <w:b w:val="false"/>
          <w:bCs w:val="false"/>
          <w:sz w:val="20"/>
          <w:szCs w:val="20"/>
        </w:rPr>
        <w:t xml:space="preserve">[ ] Facilitador/a de la reunión</w:t>
      </w:r>
    </w:p>
    <w:p>
      <w:pPr>
        <w:spacing w:after="120"/>
      </w:pPr>
      <w:r>
        <w:rPr>
          <w:b w:val="false"/>
          <w:bCs w:val="false"/>
          <w:sz w:val="20"/>
          <w:szCs w:val="20"/>
        </w:rPr>
        <w:t xml:space="preserve">[ ] Nombre del jefe de proyecto</w:t>
      </w:r>
    </w:p>
    <w:p>
      <w:pPr>
        <w:spacing w:after="120"/>
      </w:pPr>
      <w:r>
        <w:rPr>
          <w:b w:val="false"/>
          <w:bCs w:val="false"/>
          <w:sz w:val="20"/>
          <w:szCs w:val="20"/>
        </w:rPr>
        <w:t xml:space="preserve">[ ] Nombre del representante del cliente</w:t>
      </w:r>
    </w:p>
    <w:p>
      <w:pPr>
        <w:spacing w:after="120"/>
      </w:pPr>
      <w:r>
        <w:rPr>
          <w:b w:val="false"/>
          <w:bCs w:val="false"/>
          <w:sz w:val="20"/>
          <w:szCs w:val="20"/>
        </w:rPr>
        <w:t xml:space="preserve">[ ] Nombre del arquitecto</w:t>
      </w:r>
    </w:p>
    <w:p>
      <w:pPr>
        <w:spacing w:after="120"/>
      </w:pPr>
      <w:r>
        <w:rPr>
          <w:b w:val="false"/>
          <w:bCs w:val="false"/>
          <w:sz w:val="20"/>
          <w:szCs w:val="20"/>
        </w:rPr>
        <w:t xml:space="preserve">[ ] Nombre del Contratista General</w:t>
      </w:r>
    </w:p>
    <w:p>
      <w:pPr>
        <w:spacing w:after="120"/>
      </w:pPr>
      <w:r>
        <w:rPr>
          <w:b w:val="false"/>
          <w:bCs w:val="false"/>
          <w:sz w:val="20"/>
          <w:szCs w:val="20"/>
        </w:rPr>
        <w:t xml:space="preserve">[ ] Breve presentación de cada asistente (rol y experiencia)</w:t>
      </w:r>
    </w:p>
    <w:p>
      <w:pPr>
        <w:spacing w:after="120"/>
      </w:pPr>
      <w:r>
        <w:rPr>
          <w:b w:val="false"/>
          <w:bCs w:val="false"/>
          <w:sz w:val="20"/>
          <w:szCs w:val="20"/>
        </w:rPr>
        <w:t xml:space="preserve">[ ] Confirmar que los roles estén alineados con el organigrama del proyecto. (Sí., No, N/A</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VISIÓN GENERAL DEL PROYECTO Y OBJETIVOS ---</w:t>
      </w:r>
    </w:p>
    <w:p>
      <w:pPr>
        <w:spacing w:after="120"/>
      </w:pPr>
      <w:r>
        <w:rPr>
          <w:b w:val="false"/>
          <w:bCs w:val="false"/>
          <w:sz w:val="20"/>
          <w:szCs w:val="20"/>
        </w:rPr>
        <w:t xml:space="preserve">[ ] Descripción del proyecto y antecedentes</w:t>
      </w:r>
    </w:p>
    <w:p>
      <w:pPr>
        <w:spacing w:after="120"/>
      </w:pPr>
      <w:r>
        <w:rPr>
          <w:b w:val="false"/>
          <w:bCs w:val="false"/>
          <w:sz w:val="20"/>
          <w:szCs w:val="20"/>
        </w:rPr>
        <w:t xml:space="preserve">[ ] Objetivos del proyecto – ¿Qué intentamos lograr?</w:t>
      </w:r>
    </w:p>
    <w:p>
      <w:pPr>
        <w:spacing w:after="120"/>
      </w:pPr>
      <w:r>
        <w:rPr>
          <w:b w:val="false"/>
          <w:bCs w:val="false"/>
          <w:sz w:val="20"/>
          <w:szCs w:val="20"/>
        </w:rPr>
        <w:t xml:space="preserve">[ ] Presupuesto general del proyecto (Estimado)</w:t>
      </w:r>
    </w:p>
    <w:p>
      <w:pPr>
        <w:spacing w:after="120"/>
      </w:pPr>
      <w:r>
        <w:rPr>
          <w:b w:val="false"/>
          <w:bCs w:val="false"/>
          <w:sz w:val="20"/>
          <w:szCs w:val="20"/>
        </w:rPr>
        <w:t xml:space="preserve"/>
      </w:r>
    </w:p>
    <w:p>
      <w:pPr>
        <w:spacing w:after="120"/>
      </w:pPr>
      <w:r>
        <w:rPr>
          <w:b w:val="false"/>
          <w:bCs w:val="false"/>
          <w:sz w:val="20"/>
          <w:szCs w:val="20"/>
        </w:rPr>
        <w:t xml:space="preserve">[ ] Objetivos Clave del Proyecto (Objetivos SMART)</w:t>
      </w:r>
    </w:p>
    <w:p>
      <w:pPr>
        <w:spacing w:after="120"/>
      </w:pPr>
      <w:r>
        <w:rPr>
          <w:b w:val="false"/>
          <w:bCs w:val="false"/>
          <w:sz w:val="20"/>
          <w:szCs w:val="20"/>
        </w:rPr>
        <w:t xml:space="preserve">[ ] Método de entrega del proyecto (p. ej., Diseño-Licitación-Construcción, Diseño-Construcción, CM con riesgo)</w:t>
      </w:r>
    </w:p>
    <w:p>
      <w:pPr>
        <w:spacing w:after="120"/>
      </w:pPr>
      <w:r>
        <w:rPr>
          <w:b w:val="false"/>
          <w:bCs w:val="false"/>
          <w:sz w:val="20"/>
          <w:szCs w:val="20"/>
        </w:rPr>
        <w:t xml:space="preserve"> (Diseño-Licitación-Construcción, Diseño-Construcción, CM en riesgo, Otro)</w:t>
      </w:r>
    </w:p>
    <w:p>
      <w:pPr>
        <w:spacing w:after="120"/>
      </w:pPr>
      <w:r>
        <w:rPr>
          <w:b w:val="false"/>
          <w:bCs w:val="false"/>
          <w:sz w:val="20"/>
          <w:szCs w:val="20"/>
        </w:rPr>
        <w:t xml:space="preserve">[ ] Alcance: Resumen General</w:t>
      </w:r>
    </w:p>
    <w:p>
      <w:pPr>
        <w:spacing w:after="120"/>
      </w:pPr>
      <w:r>
        <w:rPr>
          <w:b w:val="false"/>
          <w:bCs w:val="false"/>
          <w:sz w:val="20"/>
          <w:szCs w:val="20"/>
        </w:rPr>
        <w:t xml:space="preserve"/>
      </w:r>
    </w:p>
    <w:p>
      <w:pPr>
        <w:spacing w:after="120"/>
      </w:pPr>
      <w:r>
        <w:rPr>
          <w:b w:val="false"/>
          <w:bCs w:val="false"/>
          <w:sz w:val="20"/>
          <w:szCs w:val="20"/>
        </w:rPr>
        <w:t xml:space="preserve">[ ] Exclusiones del alcance (¿Qué NO está incluido?)</w:t>
      </w:r>
    </w:p>
    <w:p>
      <w:pPr>
        <w:spacing w:after="120"/>
      </w:pPr>
      <w:r>
        <w:rPr>
          <w:b w:val="false"/>
          <w:bCs w:val="false"/>
          <w:sz w:val="20"/>
          <w:szCs w:val="20"/>
        </w:rPr>
        <w:t xml:space="preserve"/>
      </w:r>
    </w:p>
    <w:p>
      <w:pPr>
        <w:spacing w:after="120"/>
      </w:pPr>
      <w:r>
        <w:rPr>
          <w:b/>
          <w:bCs/>
          <w:sz w:val="24"/>
          <w:szCs w:val="24"/>
        </w:rPr>
        <w:t xml:space="preserve">--- COMUNICACIÓN E INFORMES</w:t>
      </w:r>
    </w:p>
    <w:p>
      <w:pPr>
        <w:spacing w:after="120"/>
      </w:pPr>
      <w:r>
        <w:rPr>
          <w:b/>
          <w:bCs/>
          <w:sz w:val="24"/>
          <w:szCs w:val="24"/>
        </w:rPr>
        <w:t xml:space="preserve"> ---</w:t>
      </w:r>
    </w:p>
    <w:p>
      <w:pPr>
        <w:spacing w:after="120"/>
      </w:pPr>
      <w:r>
        <w:rPr>
          <w:b w:val="false"/>
          <w:bCs w:val="false"/>
          <w:sz w:val="20"/>
          <w:szCs w:val="20"/>
        </w:rPr>
        <w:t xml:space="preserve">[ ] Método de Comunicación Preferido (Principal) (Correo electrónico</w:t>
      </w:r>
    </w:p>
    <w:p>
      <w:pPr>
        <w:spacing w:after="120"/>
      </w:pPr>
      <w:r>
        <w:rPr>
          <w:b w:val="false"/>
          <w:bCs w:val="false"/>
          <w:sz w:val="20"/>
          <w:szCs w:val="20"/>
        </w:rPr>
        <w:t xml:space="preserve">, Llamada telefónica</w:t>
      </w:r>
    </w:p>
    <w:p>
      <w:pPr>
        <w:spacing w:after="120"/>
      </w:pPr>
      <w:r>
        <w:rPr>
          <w:b w:val="false"/>
          <w:bCs w:val="false"/>
          <w:sz w:val="20"/>
          <w:szCs w:val="20"/>
        </w:rPr>
        <w:t xml:space="preserve">, Software de Gestión de Proyectos (Especificar), Mensajería instantánea (Especificar)</w:t>
      </w:r>
    </w:p>
    <w:p>
      <w:pPr>
        <w:spacing w:after="120"/>
      </w:pPr>
      <w:r>
        <w:rPr>
          <w:b w:val="false"/>
          <w:bCs w:val="false"/>
          <w:sz w:val="20"/>
          <w:szCs w:val="20"/>
        </w:rPr>
        <w:t xml:space="preserve">)</w:t>
      </w:r>
    </w:p>
    <w:p>
      <w:pPr>
        <w:spacing w:after="120"/>
      </w:pPr>
      <w:r>
        <w:rPr>
          <w:b w:val="false"/>
          <w:bCs w:val="false"/>
          <w:sz w:val="20"/>
          <w:szCs w:val="20"/>
        </w:rPr>
        <w:t xml:space="preserve">[ ] Método de Comunicación Preferido (Asuntos Urgentes) (Llamada telefónica</w:t>
      </w:r>
    </w:p>
    <w:p>
      <w:pPr>
        <w:spacing w:after="120"/>
      </w:pPr>
      <w:r>
        <w:rPr>
          <w:b w:val="false"/>
          <w:bCs w:val="false"/>
          <w:sz w:val="20"/>
          <w:szCs w:val="20"/>
        </w:rPr>
        <w:t xml:space="preserve">, Mensaje de texto, Mensajería instantánea (Especificar))</w:t>
      </w:r>
    </w:p>
    <w:p>
      <w:pPr>
        <w:spacing w:after="120"/>
      </w:pPr>
      <w:r>
        <w:rPr>
          <w:b w:val="false"/>
          <w:bCs w:val="false"/>
          <w:sz w:val="20"/>
          <w:szCs w:val="20"/>
        </w:rPr>
        <w:t xml:space="preserve">[ ] Frecuencia de presentación (p. ej., diaria, semanal)</w:t>
      </w:r>
    </w:p>
    <w:p>
      <w:pPr>
        <w:spacing w:after="120"/>
      </w:pPr>
      <w:r>
        <w:rPr>
          <w:b w:val="false"/>
          <w:bCs w:val="false"/>
          <w:sz w:val="20"/>
          <w:szCs w:val="20"/>
        </w:rPr>
        <w:t xml:space="preserve">[ ] Fecha límite del primer informe de progreso</w:t>
      </w:r>
    </w:p>
    <w:p>
      <w:pPr>
        <w:spacing w:after="120"/>
      </w:pPr>
      <w:r>
        <w:rPr>
          <w:b w:val="false"/>
          <w:bCs w:val="false"/>
          <w:sz w:val="20"/>
          <w:szCs w:val="20"/>
        </w:rPr>
        <w:t xml:space="preserve">[ ] Ruta de Escalamiento de Problemas</w:t>
      </w:r>
    </w:p>
    <w:p>
      <w:pPr>
        <w:spacing w:after="120"/>
      </w:pPr>
      <w:r>
        <w:rPr>
          <w:b w:val="false"/>
          <w:bCs w:val="false"/>
          <w:sz w:val="20"/>
          <w:szCs w:val="20"/>
        </w:rPr>
        <w:t xml:space="preserve"/>
      </w:r>
    </w:p>
    <w:p>
      <w:pPr>
        <w:spacing w:after="120"/>
      </w:pPr>
      <w:r>
        <w:rPr>
          <w:b w:val="false"/>
          <w:bCs w:val="false"/>
          <w:sz w:val="20"/>
          <w:szCs w:val="20"/>
        </w:rPr>
        <w:t xml:space="preserve">[ ] Software de Gestión de Proyectos (Procore, Autodesk Build</w:t>
      </w:r>
    </w:p>
    <w:p>
      <w:pPr>
        <w:spacing w:after="120"/>
      </w:pPr>
      <w:r>
        <w:rPr>
          <w:b w:val="false"/>
          <w:bCs w:val="false"/>
          <w:sz w:val="20"/>
          <w:szCs w:val="20"/>
        </w:rPr>
        <w:t xml:space="preserve">, PlanGrid, Otros (Especificar))</w:t>
      </w:r>
    </w:p>
    <w:p>
      <w:pPr>
        <w:spacing w:after="120"/>
      </w:pPr>
      <w:r>
        <w:rPr>
          <w:b w:val="false"/>
          <w:bCs w:val="false"/>
          <w:sz w:val="20"/>
          <w:szCs w:val="20"/>
        </w:rPr>
        <w:t xml:space="preserve">[ ] Persona de contacto para consultas sobre informes</w:t>
      </w:r>
    </w:p>
    <w:p>
      <w:pPr>
        <w:spacing w:after="120"/>
      </w:pPr>
      <w:r>
        <w:rPr>
          <w:b w:val="false"/>
          <w:bCs w:val="false"/>
          <w:sz w:val="20"/>
          <w:szCs w:val="20"/>
        </w:rPr>
        <w:t xml:space="preserve"/>
      </w:r>
    </w:p>
    <w:p>
      <w:pPr>
        <w:spacing w:after="120"/>
      </w:pPr>
      <w:r>
        <w:rPr>
          <w:b/>
          <w:bCs/>
          <w:sz w:val="24"/>
          <w:szCs w:val="24"/>
        </w:rPr>
        <w:t xml:space="preserve">--- CRONOGRAMA Y HITOS ---</w:t>
      </w:r>
    </w:p>
    <w:p>
      <w:pPr>
        <w:spacing w:after="120"/>
      </w:pPr>
      <w:r>
        <w:rPr>
          <w:b w:val="false"/>
          <w:bCs w:val="false"/>
          <w:sz w:val="20"/>
          <w:szCs w:val="20"/>
        </w:rPr>
        <w:t xml:space="preserve">[ ] Revisar fecha de inicio del proyecto</w:t>
      </w:r>
    </w:p>
    <w:p>
      <w:pPr>
        <w:spacing w:after="120"/>
      </w:pPr>
      <w:r>
        <w:rPr>
          <w:b w:val="false"/>
          <w:bCs w:val="false"/>
          <w:sz w:val="20"/>
          <w:szCs w:val="20"/>
        </w:rPr>
        <w:t xml:space="preserve">[ ] Confirmar duración del proyecto (en días/semanas)</w:t>
      </w:r>
    </w:p>
    <w:p>
      <w:pPr>
        <w:spacing w:after="120"/>
      </w:pPr>
      <w:r>
        <w:rPr>
          <w:b w:val="false"/>
          <w:bCs w:val="false"/>
          <w:sz w:val="20"/>
          <w:szCs w:val="20"/>
        </w:rPr>
        <w:t xml:space="preserve">[ ] Confirmar fecha objetivo del Hito 1.</w:t>
      </w:r>
    </w:p>
    <w:p>
      <w:pPr>
        <w:spacing w:after="120"/>
      </w:pPr>
      <w:r>
        <w:rPr>
          <w:b w:val="false"/>
          <w:bCs w:val="false"/>
          <w:sz w:val="20"/>
          <w:szCs w:val="20"/>
        </w:rPr>
        <w:t xml:space="preserve">[ ] Confirmar fecha objetivo del Hito 2.</w:t>
      </w:r>
    </w:p>
    <w:p>
      <w:pPr>
        <w:spacing w:after="120"/>
      </w:pPr>
      <w:r>
        <w:rPr>
          <w:b w:val="false"/>
          <w:bCs w:val="false"/>
          <w:sz w:val="20"/>
          <w:szCs w:val="20"/>
        </w:rPr>
        <w:t xml:space="preserve">[ ] Analizar posibles restricciones de horario (p. ej., condiciones climáticas, plazos de suministro de materiales).</w:t>
      </w:r>
    </w:p>
    <w:p>
      <w:pPr>
        <w:spacing w:after="120"/>
      </w:pPr>
      <w:r>
        <w:rPr>
          <w:b w:val="false"/>
          <w:bCs w:val="false"/>
          <w:sz w:val="20"/>
          <w:szCs w:val="20"/>
        </w:rPr>
        <w:t xml:space="preserve">[ ] Revisión del Cronograma (Semanal/Quincenal/Mensual)</w:t>
      </w:r>
    </w:p>
    <w:p>
      <w:pPr>
        <w:spacing w:after="120"/>
      </w:pPr>
      <w:r>
        <w:rPr>
          <w:b w:val="false"/>
          <w:bCs w:val="false"/>
          <w:sz w:val="20"/>
          <w:szCs w:val="20"/>
        </w:rPr>
        <w:t xml:space="preserve"> (Semanalmente, Quincenal, Mensual)</w:t>
      </w:r>
    </w:p>
    <w:p>
      <w:pPr>
        <w:spacing w:after="120"/>
      </w:pPr>
      <w:r>
        <w:rPr>
          <w:b w:val="false"/>
          <w:bCs w:val="false"/>
          <w:sz w:val="20"/>
          <w:szCs w:val="20"/>
        </w:rPr>
        <w:t xml:space="preserve">[ ] Estimar tiempo de reserva/colchón para posibles retrasos (en días)</w:t>
      </w:r>
    </w:p>
    <w:p>
      <w:pPr>
        <w:spacing w:after="120"/>
      </w:pPr>
      <w:r>
        <w:rPr>
          <w:b w:val="false"/>
          <w:bCs w:val="false"/>
          <w:sz w:val="20"/>
          <w:szCs w:val="20"/>
        </w:rPr>
        <w:t xml:space="preserve"/>
      </w:r>
    </w:p>
    <w:p>
      <w:pPr>
        <w:spacing w:after="120"/>
      </w:pPr>
      <w:r>
        <w:rPr>
          <w:b w:val="false"/>
          <w:bCs w:val="false"/>
          <w:sz w:val="20"/>
          <w:szCs w:val="20"/>
        </w:rPr>
        <w:t xml:space="preserve">[ ] Revisar el cronograma de ruta crítica (si está disponible).</w:t>
      </w:r>
    </w:p>
    <w:p>
      <w:pPr>
        <w:spacing w:after="120"/>
      </w:pPr>
      <w:r>
        <w:rPr>
          <w:b w:val="false"/>
          <w:bCs w:val="false"/>
          <w:sz w:val="20"/>
          <w:szCs w:val="20"/>
        </w:rPr>
        <w:t xml:space="preserve"/>
      </w:r>
    </w:p>
    <w:p>
      <w:pPr>
        <w:spacing w:after="120"/>
      </w:pPr>
      <w:r>
        <w:rPr>
          <w:b/>
          <w:bCs/>
          <w:sz w:val="24"/>
          <w:szCs w:val="24"/>
        </w:rPr>
        <w:t xml:space="preserve">--- GESTIÓN DE RIESGOS Y PROBLEMAS ---</w:t>
      </w:r>
    </w:p>
    <w:p>
      <w:pPr>
        <w:spacing w:after="120"/>
      </w:pPr>
      <w:r>
        <w:rPr>
          <w:b w:val="false"/>
          <w:bCs w:val="false"/>
          <w:sz w:val="20"/>
          <w:szCs w:val="20"/>
        </w:rPr>
        <w:t xml:space="preserve">[ ] Resumen de la Evaluación Preliminar de Riesgos</w:t>
      </w:r>
    </w:p>
    <w:p>
      <w:pPr>
        <w:spacing w:after="120"/>
      </w:pPr>
      <w:r>
        <w:rPr>
          <w:b w:val="false"/>
          <w:bCs w:val="false"/>
          <w:sz w:val="20"/>
          <w:szCs w:val="20"/>
        </w:rPr>
        <w:t xml:space="preserve">[ ] Riesgos de Alto Nivel Identificados (Seleccione todas las que correspondan) (Retrasos en Permisos, Fluctuaciones en los precios de los materiales, Escasez de mano de obra, Condiciones del sitio imprevistas, Impactos del clima, Cambios de diseño, Desempeño de Subcontratistas)</w:t>
      </w:r>
    </w:p>
    <w:p>
      <w:pPr>
        <w:spacing w:after="120"/>
      </w:pPr>
      <w:r>
        <w:rPr>
          <w:b w:val="false"/>
          <w:bCs w:val="false"/>
          <w:sz w:val="20"/>
          <w:szCs w:val="20"/>
        </w:rPr>
        <w:t xml:space="preserve">[ ] Probabilidad estimada (1-10) para el riesgo principal (p. ej., retrasos en permisos)</w:t>
      </w:r>
    </w:p>
    <w:p>
      <w:pPr>
        <w:spacing w:after="120"/>
      </w:pPr>
      <w:r>
        <w:rPr>
          <w:b w:val="false"/>
          <w:bCs w:val="false"/>
          <w:sz w:val="20"/>
          <w:szCs w:val="20"/>
        </w:rPr>
        <w:t xml:space="preserve">[ ] Impacto Estimado (1-10) para Riesgo Principal (p. ej., Retrasos en Permisos)</w:t>
      </w:r>
    </w:p>
    <w:p>
      <w:pPr>
        <w:spacing w:after="120"/>
      </w:pPr>
      <w:r>
        <w:rPr>
          <w:b w:val="false"/>
          <w:bCs w:val="false"/>
          <w:sz w:val="20"/>
          <w:szCs w:val="20"/>
        </w:rPr>
        <w:t xml:space="preserve">[ ] Discusión concisa de estrategias de mitigación para los principales riesgos.</w:t>
      </w:r>
    </w:p>
    <w:p>
      <w:pPr>
        <w:spacing w:after="120"/>
      </w:pPr>
      <w:r>
        <w:rPr>
          <w:b w:val="false"/>
          <w:bCs w:val="false"/>
          <w:sz w:val="20"/>
          <w:szCs w:val="20"/>
        </w:rPr>
        <w:t xml:space="preserve">[ ] Ruta de Escalada de Riesgos (Contacto Principal) (Gerente de proyecto, Supervisor de obra, Director de Construcción, Representante de la empresa)</w:t>
      </w:r>
    </w:p>
    <w:p>
      <w:pPr>
        <w:spacing w:after="120"/>
      </w:pPr>
      <w:r>
        <w:rPr>
          <w:b w:val="false"/>
          <w:bCs w:val="false"/>
          <w:sz w:val="20"/>
          <w:szCs w:val="20"/>
        </w:rPr>
        <w:t xml:space="preserve">[ ] Fecha de la próxima reunión de revisión de riesgos</w:t>
      </w:r>
    </w:p>
    <w:p>
      <w:pPr>
        <w:spacing w:after="120"/>
      </w:pPr>
      <w:r>
        <w:rPr>
          <w:b w:val="false"/>
          <w:bCs w:val="false"/>
          <w:sz w:val="20"/>
          <w:szCs w:val="20"/>
        </w:rPr>
        <w:t xml:space="preserve"/>
      </w:r>
    </w:p>
    <w:p>
      <w:pPr>
        <w:spacing w:after="120"/>
      </w:pPr>
      <w:r>
        <w:rPr>
          <w:b/>
          <w:bCs/>
          <w:sz w:val="24"/>
          <w:szCs w:val="24"/>
        </w:rPr>
        <w:t xml:space="preserve">--- PRÓXIMOS PASOS Y ACCIONES A REALIZAR. ---</w:t>
      </w:r>
    </w:p>
    <w:p>
      <w:pPr>
        <w:spacing w:after="120"/>
      </w:pPr>
      <w:r>
        <w:rPr>
          <w:b w:val="false"/>
          <w:bCs w:val="false"/>
          <w:sz w:val="20"/>
          <w:szCs w:val="20"/>
        </w:rPr>
        <w:t xml:space="preserve">[ ] Identificar y designar a la persona encargada de tomar acta de la reunión.</w:t>
      </w:r>
    </w:p>
    <w:p>
      <w:pPr>
        <w:spacing w:after="120"/>
      </w:pPr>
      <w:r>
        <w:rPr>
          <w:b w:val="false"/>
          <w:bCs w:val="false"/>
          <w:sz w:val="20"/>
          <w:szCs w:val="20"/>
        </w:rPr>
        <w:t xml:space="preserve">[ ] Resumen breve de las decisiones clave adoptadas</w:t>
      </w:r>
    </w:p>
    <w:p>
      <w:pPr>
        <w:spacing w:after="120"/>
      </w:pPr>
      <w:r>
        <w:rPr>
          <w:b w:val="false"/>
          <w:bCs w:val="false"/>
          <w:sz w:val="20"/>
          <w:szCs w:val="20"/>
        </w:rPr>
        <w:t xml:space="preserve">[ ] Acciones de seguimiento inmediatas (Seleccione todas las que correspondan)</w:t>
      </w:r>
    </w:p>
    <w:p>
      <w:pPr>
        <w:spacing w:after="120"/>
      </w:pPr>
      <w:r>
        <w:rPr>
          <w:b w:val="false"/>
          <w:bCs w:val="false"/>
          <w:sz w:val="20"/>
          <w:szCs w:val="20"/>
        </w:rPr>
        <w:t xml:space="preserve"> (Confirmar el cronograma del proyecto., Revisar y aprobar la lista de subcontratistas., Definir el plan de logística del sitio., Distribuir lista de contactos, Confirmar Certificados de Seguro)</w:t>
      </w:r>
    </w:p>
    <w:p>
      <w:pPr>
        <w:spacing w:after="120"/>
      </w:pPr>
      <w:r>
        <w:rPr>
          <w:b w:val="false"/>
          <w:bCs w:val="false"/>
          <w:sz w:val="20"/>
          <w:szCs w:val="20"/>
        </w:rPr>
        <w:t xml:space="preserve">[ ] Asignado a (Elemento de seguimiento 1)</w:t>
      </w:r>
    </w:p>
    <w:p>
      <w:pPr>
        <w:spacing w:after="120"/>
      </w:pPr>
      <w:r>
        <w:rPr>
          <w:b w:val="false"/>
          <w:bCs w:val="false"/>
          <w:sz w:val="20"/>
          <w:szCs w:val="20"/>
        </w:rPr>
        <w:t xml:space="preserve">[ ] Fecha límite (elemento de seguimiento 1)</w:t>
      </w:r>
    </w:p>
    <w:p>
      <w:pPr>
        <w:spacing w:after="120"/>
      </w:pPr>
      <w:r>
        <w:rPr>
          <w:b w:val="false"/>
          <w:bCs w:val="false"/>
          <w:sz w:val="20"/>
          <w:szCs w:val="20"/>
        </w:rPr>
        <w:t xml:space="preserve">[ ] Asignado a (Ítem de seguimiento 2)</w:t>
      </w:r>
    </w:p>
    <w:p>
      <w:pPr>
        <w:spacing w:after="120"/>
      </w:pPr>
      <w:r>
        <w:rPr>
          <w:b w:val="false"/>
          <w:bCs w:val="false"/>
          <w:sz w:val="20"/>
          <w:szCs w:val="20"/>
        </w:rPr>
        <w:t xml:space="preserve">[ ] Fecha de vencimiento (elemento de seguimiento 2)</w:t>
      </w:r>
    </w:p>
    <w:p>
      <w:pPr>
        <w:spacing w:after="120"/>
      </w:pPr>
      <w:r>
        <w:rPr>
          <w:b w:val="false"/>
          <w:bCs w:val="false"/>
          <w:sz w:val="20"/>
          <w:szCs w:val="20"/>
        </w:rPr>
        <w:t xml:space="preserve"/>
      </w:r>
    </w:p>
    <w:p>
      <w:pPr>
        <w:spacing w:after="120"/>
      </w:pPr>
      <w:r>
        <w:rPr>
          <w:b/>
          <w:bCs/>
          <w:sz w:val="24"/>
          <w:szCs w:val="24"/>
        </w:rPr>
        <w:t xml:space="preserve">--- SEGUIMIENTO POSTERIOR A LA REUNIÓN ---</w:t>
      </w:r>
    </w:p>
    <w:p>
      <w:pPr>
        <w:spacing w:after="120"/>
      </w:pPr>
      <w:r>
        <w:rPr>
          <w:b w:val="false"/>
          <w:bCs w:val="false"/>
          <w:sz w:val="20"/>
          <w:szCs w:val="20"/>
        </w:rPr>
        <w:t xml:space="preserve">[ ] Fecha de Distribución de las Actas</w:t>
      </w:r>
    </w:p>
    <w:p>
      <w:pPr>
        <w:spacing w:after="120"/>
      </w:pPr>
      <w:r>
        <w:rPr>
          <w:b w:val="false"/>
          <w:bCs w:val="false"/>
          <w:sz w:val="20"/>
          <w:szCs w:val="20"/>
        </w:rPr>
        <w:t xml:space="preserve">[ ] Resumen de Decisiones Clave y Puntos de Acción (Registro para futura referencia)</w:t>
      </w:r>
    </w:p>
    <w:p>
      <w:pPr>
        <w:spacing w:after="120"/>
      </w:pPr>
      <w:r>
        <w:rPr>
          <w:b w:val="false"/>
          <w:bCs w:val="false"/>
          <w:sz w:val="20"/>
          <w:szCs w:val="20"/>
        </w:rPr>
        <w:t xml:space="preserve">[ ] Confirmación de lista de distribución (Confirmar quién recibió las actas)</w:t>
      </w:r>
    </w:p>
    <w:p>
      <w:pPr>
        <w:spacing w:after="120"/>
      </w:pPr>
      <w:r>
        <w:rPr>
          <w:b w:val="false"/>
          <w:bCs w:val="false"/>
          <w:sz w:val="20"/>
          <w:szCs w:val="20"/>
        </w:rPr>
        <w:t xml:space="preserve"> (Gerente de proyecto, Cliente, Superintendente, Subcontratistas clave, Equipo de Diseño)</w:t>
      </w:r>
    </w:p>
    <w:p>
      <w:pPr>
        <w:spacing w:after="120"/>
      </w:pPr>
      <w:r>
        <w:rPr>
          <w:b w:val="false"/>
          <w:bCs w:val="false"/>
          <w:sz w:val="20"/>
          <w:szCs w:val="20"/>
        </w:rPr>
        <w:t xml:space="preserve">[ ] Número de asistentes que confirmaron haber recibido las actas de la reunión.</w:t>
      </w:r>
    </w:p>
    <w:p>
      <w:pPr>
        <w:spacing w:after="120"/>
      </w:pPr>
      <w:r>
        <w:rPr>
          <w:b w:val="false"/>
          <w:bCs w:val="false"/>
          <w:sz w:val="20"/>
          <w:szCs w:val="20"/>
        </w:rPr>
        <w:t xml:space="preserve">[ ] Notas sobre preguntas pendientes o asuntos que requieren mayor aclaración.</w:t>
      </w:r>
    </w:p>
    <w:p>
      <w:pPr>
        <w:spacing w:after="120"/>
      </w:pPr>
      <w:r>
        <w:rPr>
          <w:b w:val="false"/>
          <w:bCs w:val="false"/>
          <w:sz w:val="20"/>
          <w:szCs w:val="20"/>
        </w:rPr>
        <w:t xml:space="preserve">[ ] Carga de la grabación de la reunión (si aplica)</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https://checklistguro.com/templates/construction/project-kick-off-meeting-checklist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2026-06-22T12:12:50.687Z</dcterms:created>
  <dcterms:modified xsi:type="dcterms:W3CDTF">2026-06-22T12:12:50.687Z</dcterms:modified>
</cp:coreProperties>
</file>

<file path=docProps/custom.xml><?xml version="1.0" encoding="utf-8"?>
<Properties xmlns="http://schemas.openxmlformats.org/officeDocument/2006/custom-properties" xmlns:vt="http://schemas.openxmlformats.org/officeDocument/2006/docPropsVTypes"/>
</file>